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D180" w14:textId="77777777" w:rsidR="000A630F" w:rsidRDefault="000A630F">
      <w:bookmarkStart w:id="0" w:name="_GoBack"/>
      <w:bookmarkEnd w:id="0"/>
      <w:r>
        <w:rPr>
          <w:noProof/>
        </w:rPr>
        <w:drawing>
          <wp:inline distT="0" distB="0" distL="0" distR="0" wp14:anchorId="36BA9DB4" wp14:editId="3040D8A2">
            <wp:extent cx="1905000" cy="88392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83920"/>
                    </a:xfrm>
                    <a:prstGeom prst="rect">
                      <a:avLst/>
                    </a:prstGeom>
                    <a:noFill/>
                    <a:ln>
                      <a:noFill/>
                    </a:ln>
                  </pic:spPr>
                </pic:pic>
              </a:graphicData>
            </a:graphic>
          </wp:inline>
        </w:drawing>
      </w:r>
    </w:p>
    <w:p w14:paraId="6B6A1136" w14:textId="77777777" w:rsidR="000A630F" w:rsidRDefault="000A630F"/>
    <w:p w14:paraId="5F232C3E" w14:textId="77777777" w:rsidR="00BC6855" w:rsidRDefault="00BC6855"/>
    <w:p w14:paraId="63652874" w14:textId="77777777" w:rsidR="00BC6855" w:rsidRDefault="00BC6855" w:rsidP="00BC6855">
      <w:pPr>
        <w:jc w:val="right"/>
      </w:pPr>
      <w:r>
        <w:t xml:space="preserve">Date </w:t>
      </w:r>
      <w:r w:rsidR="003C6800">
        <w:t>8 May</w:t>
      </w:r>
      <w:r>
        <w:t xml:space="preserve"> 2018</w:t>
      </w:r>
    </w:p>
    <w:p w14:paraId="3ACDD37E" w14:textId="77777777" w:rsidR="005C7814" w:rsidRDefault="005C7814" w:rsidP="00BC6855">
      <w:pPr>
        <w:jc w:val="right"/>
      </w:pPr>
    </w:p>
    <w:p w14:paraId="05374B17" w14:textId="77777777" w:rsidR="005C7814" w:rsidRDefault="005C7814" w:rsidP="00BC6855">
      <w:pPr>
        <w:jc w:val="right"/>
      </w:pPr>
    </w:p>
    <w:p w14:paraId="35485B51" w14:textId="77777777" w:rsidR="0097772B" w:rsidRDefault="00227B47">
      <w:r>
        <w:t>Dear Tribunal User,</w:t>
      </w:r>
    </w:p>
    <w:p w14:paraId="33E4017A" w14:textId="77777777" w:rsidR="00BC6855" w:rsidRDefault="00BC6855" w:rsidP="00BC6855">
      <w:pPr>
        <w:jc w:val="center"/>
        <w:rPr>
          <w:b/>
          <w:sz w:val="28"/>
          <w:szCs w:val="28"/>
        </w:rPr>
      </w:pPr>
      <w:r w:rsidRPr="00BC6855">
        <w:rPr>
          <w:b/>
          <w:sz w:val="28"/>
          <w:szCs w:val="28"/>
        </w:rPr>
        <w:t>Submit Your Appeal Online</w:t>
      </w:r>
    </w:p>
    <w:p w14:paraId="4D1970FF" w14:textId="77777777" w:rsidR="00BC6855" w:rsidRDefault="00BC6855" w:rsidP="00BC6855">
      <w:pPr>
        <w:spacing w:after="0"/>
      </w:pPr>
    </w:p>
    <w:p w14:paraId="6410D202" w14:textId="77777777" w:rsidR="00227B47" w:rsidRDefault="00227B47" w:rsidP="00BC6855">
      <w:pPr>
        <w:spacing w:after="0"/>
      </w:pPr>
      <w:r>
        <w:t xml:space="preserve">I am writing </w:t>
      </w:r>
      <w:r w:rsidR="00980414">
        <w:t>to you</w:t>
      </w:r>
      <w:r>
        <w:t xml:space="preserve"> to draw your attention to our new </w:t>
      </w:r>
      <w:r w:rsidRPr="00227B47">
        <w:rPr>
          <w:b/>
        </w:rPr>
        <w:t>Submit Your Appeal</w:t>
      </w:r>
      <w:r>
        <w:t xml:space="preserve"> feature which will allow </w:t>
      </w:r>
      <w:r w:rsidR="00155A9A">
        <w:t>some</w:t>
      </w:r>
      <w:r>
        <w:t xml:space="preserve"> </w:t>
      </w:r>
      <w:r w:rsidR="00155A9A">
        <w:t xml:space="preserve">users </w:t>
      </w:r>
      <w:r>
        <w:t xml:space="preserve">in the </w:t>
      </w:r>
      <w:r w:rsidR="003C6800">
        <w:t xml:space="preserve">South East (not London) and the Midlands </w:t>
      </w:r>
      <w:r>
        <w:t xml:space="preserve">to </w:t>
      </w:r>
      <w:r w:rsidRPr="00227B47">
        <w:rPr>
          <w:b/>
        </w:rPr>
        <w:t>submit their appeal online</w:t>
      </w:r>
      <w:r>
        <w:t>. This new service dispenses with the need for printed forms</w:t>
      </w:r>
      <w:r w:rsidR="009F759A">
        <w:t xml:space="preserve"> and</w:t>
      </w:r>
      <w:r>
        <w:t xml:space="preserve"> postage</w:t>
      </w:r>
      <w:r w:rsidR="009F759A">
        <w:t xml:space="preserve">, </w:t>
      </w:r>
      <w:r>
        <w:t xml:space="preserve">can be accessed </w:t>
      </w:r>
      <w:r w:rsidR="009F759A">
        <w:t>from</w:t>
      </w:r>
      <w:r>
        <w:t xml:space="preserve"> PCs, mobile phones </w:t>
      </w:r>
      <w:r w:rsidR="009F759A">
        <w:t>or</w:t>
      </w:r>
      <w:r>
        <w:t xml:space="preserve"> tablets</w:t>
      </w:r>
      <w:r w:rsidR="009F759A">
        <w:t xml:space="preserve"> and is available 24 hours a day, 7 days a week. Further advantages are that t</w:t>
      </w:r>
      <w:r>
        <w:t>he appeal is s</w:t>
      </w:r>
      <w:r w:rsidR="00155A9A">
        <w:t>ubmitted</w:t>
      </w:r>
      <w:r>
        <w:t xml:space="preserve"> instantly to HMCTS</w:t>
      </w:r>
      <w:r w:rsidR="00155A9A">
        <w:t xml:space="preserve">, </w:t>
      </w:r>
      <w:r>
        <w:t xml:space="preserve">registered on </w:t>
      </w:r>
      <w:r w:rsidR="00155A9A">
        <w:t>our</w:t>
      </w:r>
      <w:r>
        <w:t xml:space="preserve"> </w:t>
      </w:r>
      <w:r w:rsidR="00155A9A">
        <w:t xml:space="preserve">case management </w:t>
      </w:r>
      <w:r>
        <w:t xml:space="preserve">system </w:t>
      </w:r>
      <w:r w:rsidR="000A630F">
        <w:t xml:space="preserve">by </w:t>
      </w:r>
      <w:r>
        <w:t>the next working day</w:t>
      </w:r>
      <w:r w:rsidR="00155A9A">
        <w:t xml:space="preserve"> and transmitted </w:t>
      </w:r>
      <w:r w:rsidR="009F759A">
        <w:t xml:space="preserve">electronically </w:t>
      </w:r>
      <w:r w:rsidR="00155A9A">
        <w:t>the same day to DWP</w:t>
      </w:r>
      <w:r w:rsidR="009F759A">
        <w:t xml:space="preserve">, eliminating </w:t>
      </w:r>
      <w:r w:rsidR="00BC6855">
        <w:t xml:space="preserve">any </w:t>
      </w:r>
      <w:r w:rsidR="009F759A">
        <w:t>delay caused by postal transfers</w:t>
      </w:r>
      <w:r>
        <w:t xml:space="preserve">. </w:t>
      </w:r>
      <w:r w:rsidR="009F759A">
        <w:t xml:space="preserve">The service is currently in </w:t>
      </w:r>
      <w:r w:rsidR="009F759A" w:rsidRPr="00BC6855">
        <w:rPr>
          <w:b/>
        </w:rPr>
        <w:t>pilot</w:t>
      </w:r>
      <w:r w:rsidR="009F759A">
        <w:t xml:space="preserve"> and restricted to </w:t>
      </w:r>
      <w:r w:rsidR="009F759A" w:rsidRPr="009F759A">
        <w:rPr>
          <w:b/>
        </w:rPr>
        <w:t>PIP appeals</w:t>
      </w:r>
      <w:r w:rsidR="000A630F">
        <w:rPr>
          <w:b/>
        </w:rPr>
        <w:t xml:space="preserve"> in the Midlands</w:t>
      </w:r>
      <w:r w:rsidR="003C6800">
        <w:rPr>
          <w:b/>
        </w:rPr>
        <w:t xml:space="preserve"> and </w:t>
      </w:r>
      <w:proofErr w:type="gramStart"/>
      <w:r w:rsidR="003C6800">
        <w:rPr>
          <w:b/>
        </w:rPr>
        <w:t>South East</w:t>
      </w:r>
      <w:proofErr w:type="gramEnd"/>
      <w:r w:rsidR="003C6800">
        <w:rPr>
          <w:b/>
        </w:rPr>
        <w:t xml:space="preserve"> England</w:t>
      </w:r>
      <w:r w:rsidR="009F759A">
        <w:t>.</w:t>
      </w:r>
    </w:p>
    <w:p w14:paraId="74557BBA" w14:textId="77777777" w:rsidR="00BC6855" w:rsidRDefault="00BC6855" w:rsidP="00BC6855">
      <w:pPr>
        <w:spacing w:after="0"/>
      </w:pPr>
    </w:p>
    <w:p w14:paraId="0E788915" w14:textId="77777777" w:rsidR="00F86710" w:rsidRDefault="00F86710">
      <w:r>
        <w:t xml:space="preserve">You can access the new service, hosted on Gov.uk, using the link below. Once you access the webpage, scroll down the page </w:t>
      </w:r>
      <w:r w:rsidR="009F759A">
        <w:t>to Section 4 ‘</w:t>
      </w:r>
      <w:r w:rsidR="009F759A" w:rsidRPr="00450A11">
        <w:rPr>
          <w:i/>
        </w:rPr>
        <w:t>Start an Appeal’</w:t>
      </w:r>
      <w:r w:rsidR="009F759A">
        <w:t xml:space="preserve"> and click on the green ‘</w:t>
      </w:r>
      <w:r w:rsidR="009F759A" w:rsidRPr="00450A11">
        <w:rPr>
          <w:i/>
        </w:rPr>
        <w:t>Start Appeal’</w:t>
      </w:r>
      <w:r w:rsidR="009F759A">
        <w:t xml:space="preserve"> button.</w:t>
      </w:r>
      <w:r>
        <w:t xml:space="preserve"> </w:t>
      </w:r>
    </w:p>
    <w:p w14:paraId="412F9D81" w14:textId="77777777" w:rsidR="00F86710" w:rsidRDefault="00F707D7" w:rsidP="00BC6855">
      <w:pPr>
        <w:spacing w:after="0"/>
      </w:pPr>
      <w:hyperlink r:id="rId6" w:history="1">
        <w:r w:rsidR="009F759A" w:rsidRPr="006628D4">
          <w:rPr>
            <w:rStyle w:val="Hyperlink"/>
          </w:rPr>
          <w:t>https://benefit-appeal.platform.hmcts.net/start-an-appeal</w:t>
        </w:r>
      </w:hyperlink>
    </w:p>
    <w:p w14:paraId="5ABA4484" w14:textId="77777777" w:rsidR="00BC6855" w:rsidRDefault="00BC6855" w:rsidP="00BC6855">
      <w:pPr>
        <w:spacing w:after="0"/>
      </w:pPr>
    </w:p>
    <w:p w14:paraId="36E34FF3" w14:textId="77777777" w:rsidR="000A630F" w:rsidRDefault="000A630F" w:rsidP="00BC6855">
      <w:pPr>
        <w:spacing w:after="0"/>
      </w:pPr>
      <w:r>
        <w:t xml:space="preserve">A series of initial sift questions will </w:t>
      </w:r>
      <w:r w:rsidR="00BC6855">
        <w:t>confirm</w:t>
      </w:r>
      <w:r>
        <w:t xml:space="preserve"> that the user is eligible </w:t>
      </w:r>
      <w:r w:rsidR="00BC6855">
        <w:t>for</w:t>
      </w:r>
      <w:r>
        <w:t xml:space="preserve"> the pilot service and then the user will navigate through a series of questions, like those currently in the SSCS1, which will populate an online appeal form. Once the appeal is submitted, the user is invited to participate in a satisfaction survey and </w:t>
      </w:r>
      <w:r w:rsidR="00980414">
        <w:t xml:space="preserve">to </w:t>
      </w:r>
      <w:r>
        <w:t>feed back any comments they may have on how the service could be improved.</w:t>
      </w:r>
    </w:p>
    <w:p w14:paraId="497EE881" w14:textId="77777777" w:rsidR="00BC6855" w:rsidRDefault="00BC6855" w:rsidP="00BC6855">
      <w:pPr>
        <w:spacing w:after="0"/>
      </w:pPr>
    </w:p>
    <w:p w14:paraId="24AA84CA" w14:textId="77777777" w:rsidR="00227B47" w:rsidRDefault="000A630F" w:rsidP="00BC6855">
      <w:pPr>
        <w:spacing w:after="0"/>
      </w:pPr>
      <w:r>
        <w:t>Although the pilot</w:t>
      </w:r>
      <w:r w:rsidR="00227B47">
        <w:t xml:space="preserve"> service is </w:t>
      </w:r>
      <w:r>
        <w:t xml:space="preserve">currently </w:t>
      </w:r>
      <w:r w:rsidR="00227B47">
        <w:t xml:space="preserve">restricted to </w:t>
      </w:r>
      <w:r w:rsidR="00227B47" w:rsidRPr="00155A9A">
        <w:rPr>
          <w:b/>
        </w:rPr>
        <w:t>PIP appeals</w:t>
      </w:r>
      <w:r w:rsidR="00227B47">
        <w:t xml:space="preserve"> in the </w:t>
      </w:r>
      <w:r w:rsidR="00227B47" w:rsidRPr="00155A9A">
        <w:rPr>
          <w:b/>
        </w:rPr>
        <w:t>Midlands</w:t>
      </w:r>
      <w:r w:rsidR="003C6800">
        <w:rPr>
          <w:b/>
        </w:rPr>
        <w:t xml:space="preserve"> and South East</w:t>
      </w:r>
      <w:r w:rsidR="00155A9A">
        <w:t xml:space="preserve">, the intention is to extend the geographical coverage of the service. Before we can do this, however, we need to ensure that the new service has been tested robustly through the pilot and to do this we need to receive </w:t>
      </w:r>
      <w:r w:rsidR="00155A9A" w:rsidRPr="00BC6855">
        <w:t>sufficient volumes</w:t>
      </w:r>
      <w:r w:rsidR="00155A9A">
        <w:t xml:space="preserve"> of online appeals to prove that it works effectively and meets users’ needs. </w:t>
      </w:r>
    </w:p>
    <w:p w14:paraId="3CB510C0" w14:textId="77777777" w:rsidR="00BC6855" w:rsidRDefault="00BC6855" w:rsidP="00BC6855">
      <w:pPr>
        <w:spacing w:after="0"/>
      </w:pPr>
    </w:p>
    <w:p w14:paraId="095067A6" w14:textId="77777777" w:rsidR="00BC6855" w:rsidRDefault="00F8275F">
      <w:r>
        <w:t xml:space="preserve">In order to make sure </w:t>
      </w:r>
      <w:r w:rsidR="00F86710">
        <w:t>that we can extend the service</w:t>
      </w:r>
      <w:r w:rsidR="003C6800">
        <w:t xml:space="preserve"> more widely</w:t>
      </w:r>
      <w:r w:rsidR="00F86710">
        <w:t xml:space="preserve">, we need </w:t>
      </w:r>
      <w:r w:rsidR="00F86710" w:rsidRPr="00BC6855">
        <w:rPr>
          <w:b/>
        </w:rPr>
        <w:t>more appeals to be submitted online</w:t>
      </w:r>
      <w:r w:rsidR="00F86710">
        <w:t xml:space="preserve">. </w:t>
      </w:r>
    </w:p>
    <w:p w14:paraId="6CA5133C" w14:textId="77777777" w:rsidR="005C7814" w:rsidRDefault="005C7814"/>
    <w:p w14:paraId="13DFCD06" w14:textId="77777777" w:rsidR="00F8275F" w:rsidRDefault="000A630F">
      <w:r>
        <w:lastRenderedPageBreak/>
        <w:t>You could support the development</w:t>
      </w:r>
      <w:r w:rsidR="00BC6855">
        <w:t>, enhancement</w:t>
      </w:r>
      <w:r>
        <w:t xml:space="preserve"> and expansion of the new service by</w:t>
      </w:r>
    </w:p>
    <w:p w14:paraId="0BC92C22" w14:textId="77777777" w:rsidR="00F86710" w:rsidRDefault="00F86710" w:rsidP="00F86710">
      <w:pPr>
        <w:pStyle w:val="ListParagraph"/>
        <w:numPr>
          <w:ilvl w:val="0"/>
          <w:numId w:val="1"/>
        </w:numPr>
      </w:pPr>
      <w:r>
        <w:t>Making appeals online for your clients instead of in paper form</w:t>
      </w:r>
      <w:r w:rsidR="00BC6855">
        <w:t>;</w:t>
      </w:r>
    </w:p>
    <w:p w14:paraId="3FAEDCBC" w14:textId="77777777" w:rsidR="000A630F" w:rsidRDefault="000A630F" w:rsidP="00F86710">
      <w:pPr>
        <w:pStyle w:val="ListParagraph"/>
        <w:numPr>
          <w:ilvl w:val="0"/>
          <w:numId w:val="1"/>
        </w:numPr>
      </w:pPr>
      <w:r>
        <w:t>Providing feedback about changes/enhancements in the satisfaction survey</w:t>
      </w:r>
      <w:r w:rsidR="00BC6855">
        <w:t>;</w:t>
      </w:r>
    </w:p>
    <w:p w14:paraId="3256DD9B" w14:textId="77777777" w:rsidR="00F86710" w:rsidRDefault="00F86710" w:rsidP="00F86710">
      <w:pPr>
        <w:pStyle w:val="ListParagraph"/>
        <w:numPr>
          <w:ilvl w:val="0"/>
          <w:numId w:val="1"/>
        </w:numPr>
      </w:pPr>
      <w:r>
        <w:t>Making your clients aware of the new service if they intend to appeal themselves</w:t>
      </w:r>
      <w:r w:rsidR="00BC6855">
        <w:t>; and</w:t>
      </w:r>
    </w:p>
    <w:p w14:paraId="49805DD2" w14:textId="77777777" w:rsidR="00F86710" w:rsidRDefault="00F86710" w:rsidP="00BC6855">
      <w:pPr>
        <w:pStyle w:val="ListParagraph"/>
        <w:numPr>
          <w:ilvl w:val="0"/>
          <w:numId w:val="1"/>
        </w:numPr>
        <w:spacing w:after="0"/>
        <w:ind w:left="714" w:hanging="357"/>
      </w:pPr>
      <w:r>
        <w:t>Providing your clients with a link to the new service</w:t>
      </w:r>
      <w:r w:rsidR="00BC6855">
        <w:t>.</w:t>
      </w:r>
    </w:p>
    <w:p w14:paraId="5C9C2B50" w14:textId="77777777" w:rsidR="00BC6855" w:rsidRDefault="00BC6855" w:rsidP="00BC6855">
      <w:pPr>
        <w:pStyle w:val="ListParagraph"/>
        <w:spacing w:after="0"/>
        <w:ind w:left="714"/>
      </w:pPr>
    </w:p>
    <w:p w14:paraId="6E3676B9" w14:textId="77777777" w:rsidR="000A630F" w:rsidRDefault="000A630F" w:rsidP="005C7814">
      <w:pPr>
        <w:spacing w:after="0"/>
      </w:pPr>
      <w:r>
        <w:t>HMCTS has a limited period of time in order to demonstrate that the Submit Your Appeal service is a success and we would be grateful if you could support its use and development at the earliest opportunity.</w:t>
      </w:r>
    </w:p>
    <w:p w14:paraId="3A758F2B" w14:textId="77777777" w:rsidR="005C7814" w:rsidRDefault="005C7814" w:rsidP="005C7814">
      <w:pPr>
        <w:spacing w:after="0"/>
      </w:pPr>
    </w:p>
    <w:p w14:paraId="4B02371E" w14:textId="77777777" w:rsidR="000A630F" w:rsidRDefault="00BC6855" w:rsidP="000A630F">
      <w:r>
        <w:t>If you have any questions or enquiries about the new service, please feel free to raise t</w:t>
      </w:r>
      <w:r w:rsidR="000A630F">
        <w:t>hese with the project team who can be contacted at the email address below.</w:t>
      </w:r>
    </w:p>
    <w:p w14:paraId="2F095337" w14:textId="77777777" w:rsidR="005C7814" w:rsidRDefault="005C7814" w:rsidP="000A630F"/>
    <w:p w14:paraId="13CA2C3E" w14:textId="77777777" w:rsidR="00BC6855" w:rsidRPr="00BC6855" w:rsidRDefault="00BC6855" w:rsidP="00BC6855">
      <w:pPr>
        <w:contextualSpacing/>
        <w:rPr>
          <w:rFonts w:cstheme="minorHAnsi"/>
        </w:rPr>
      </w:pPr>
      <w:r w:rsidRPr="00BC6855">
        <w:rPr>
          <w:rFonts w:cstheme="minorHAnsi"/>
        </w:rPr>
        <w:t>Kind regards,</w:t>
      </w:r>
    </w:p>
    <w:p w14:paraId="4E0FF008" w14:textId="77777777" w:rsidR="00BC6855" w:rsidRPr="00BC6855" w:rsidRDefault="00BC6855" w:rsidP="00BC6855">
      <w:pPr>
        <w:contextualSpacing/>
        <w:rPr>
          <w:rFonts w:cstheme="minorHAnsi"/>
        </w:rPr>
      </w:pPr>
    </w:p>
    <w:p w14:paraId="547854DF" w14:textId="77777777" w:rsidR="00BC6855" w:rsidRPr="00BC6855" w:rsidRDefault="00BC6855" w:rsidP="00BC6855">
      <w:pPr>
        <w:contextualSpacing/>
        <w:rPr>
          <w:rFonts w:cstheme="minorHAnsi"/>
        </w:rPr>
      </w:pPr>
      <w:r w:rsidRPr="00BC6855">
        <w:rPr>
          <w:rFonts w:cstheme="minorHAnsi"/>
        </w:rPr>
        <w:t xml:space="preserve">Helen Dickens </w:t>
      </w:r>
    </w:p>
    <w:p w14:paraId="275CD36B" w14:textId="77777777" w:rsidR="00BC6855" w:rsidRPr="00BC6855" w:rsidRDefault="00BC6855" w:rsidP="00BC6855">
      <w:pPr>
        <w:contextualSpacing/>
        <w:rPr>
          <w:rFonts w:cstheme="minorHAnsi"/>
        </w:rPr>
      </w:pPr>
    </w:p>
    <w:p w14:paraId="2F2772A2" w14:textId="77777777" w:rsidR="00BC6855" w:rsidRPr="00BC6855" w:rsidRDefault="00BC6855" w:rsidP="00BC6855">
      <w:pPr>
        <w:contextualSpacing/>
        <w:rPr>
          <w:rFonts w:cstheme="minorHAnsi"/>
        </w:rPr>
      </w:pPr>
      <w:r w:rsidRPr="00BC6855">
        <w:rPr>
          <w:rFonts w:cstheme="minorHAnsi"/>
        </w:rPr>
        <w:t>Cluster Manager</w:t>
      </w:r>
    </w:p>
    <w:p w14:paraId="176584A0" w14:textId="77777777" w:rsidR="00BC6855" w:rsidRPr="00BC6855" w:rsidRDefault="00BC6855" w:rsidP="00BC6855">
      <w:pPr>
        <w:contextualSpacing/>
        <w:rPr>
          <w:rFonts w:cstheme="minorHAnsi"/>
          <w:b/>
        </w:rPr>
      </w:pPr>
      <w:r w:rsidRPr="00BC6855">
        <w:rPr>
          <w:rFonts w:cstheme="minorHAnsi"/>
          <w:b/>
        </w:rPr>
        <w:t>High Volume Processing Centres, National Business Centres | HM Courts &amp; Tribunals Service</w:t>
      </w:r>
    </w:p>
    <w:p w14:paraId="2C9DA473" w14:textId="77777777" w:rsidR="000A630F" w:rsidRPr="00252007" w:rsidRDefault="00F707D7" w:rsidP="000A630F">
      <w:pPr>
        <w:rPr>
          <w:rFonts w:cstheme="minorHAnsi"/>
        </w:rPr>
      </w:pPr>
      <w:hyperlink r:id="rId7" w:history="1">
        <w:r w:rsidR="000A630F" w:rsidRPr="00252007">
          <w:rPr>
            <w:rStyle w:val="Hyperlink"/>
            <w:rFonts w:cstheme="minorHAnsi"/>
            <w:color w:val="0070C0"/>
          </w:rPr>
          <w:t>sscs_tribunal_proj@justice.gov.uk</w:t>
        </w:r>
      </w:hyperlink>
    </w:p>
    <w:sectPr w:rsidR="000A630F" w:rsidRPr="00252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55AD"/>
    <w:multiLevelType w:val="hybridMultilevel"/>
    <w:tmpl w:val="183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47"/>
    <w:rsid w:val="000A630F"/>
    <w:rsid w:val="000A64A8"/>
    <w:rsid w:val="00155A9A"/>
    <w:rsid w:val="00227B47"/>
    <w:rsid w:val="00252007"/>
    <w:rsid w:val="003C6800"/>
    <w:rsid w:val="00450A11"/>
    <w:rsid w:val="005C7814"/>
    <w:rsid w:val="00947208"/>
    <w:rsid w:val="0097772B"/>
    <w:rsid w:val="00980414"/>
    <w:rsid w:val="009F759A"/>
    <w:rsid w:val="00B0221C"/>
    <w:rsid w:val="00B82D9F"/>
    <w:rsid w:val="00BC6855"/>
    <w:rsid w:val="00DD7131"/>
    <w:rsid w:val="00F707D7"/>
    <w:rsid w:val="00F8275F"/>
    <w:rsid w:val="00F8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2B72"/>
  <w15:chartTrackingRefBased/>
  <w15:docId w15:val="{212FED36-8BBD-4B40-B279-177B629E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10"/>
    <w:pPr>
      <w:ind w:left="720"/>
      <w:contextualSpacing/>
    </w:pPr>
  </w:style>
  <w:style w:type="character" w:styleId="Hyperlink">
    <w:name w:val="Hyperlink"/>
    <w:basedOn w:val="DefaultParagraphFont"/>
    <w:uiPriority w:val="99"/>
    <w:unhideWhenUsed/>
    <w:rsid w:val="009F759A"/>
    <w:rPr>
      <w:color w:val="0563C1" w:themeColor="hyperlink"/>
      <w:u w:val="single"/>
    </w:rPr>
  </w:style>
  <w:style w:type="character" w:styleId="UnresolvedMention">
    <w:name w:val="Unresolved Mention"/>
    <w:basedOn w:val="DefaultParagraphFont"/>
    <w:uiPriority w:val="99"/>
    <w:semiHidden/>
    <w:unhideWhenUsed/>
    <w:rsid w:val="009F759A"/>
    <w:rPr>
      <w:color w:val="808080"/>
      <w:shd w:val="clear" w:color="auto" w:fill="E6E6E6"/>
    </w:rPr>
  </w:style>
  <w:style w:type="paragraph" w:styleId="BalloonText">
    <w:name w:val="Balloon Text"/>
    <w:basedOn w:val="Normal"/>
    <w:link w:val="BalloonTextChar"/>
    <w:uiPriority w:val="99"/>
    <w:semiHidden/>
    <w:unhideWhenUsed/>
    <w:rsid w:val="00B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s_tribunal_proj@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fit-appeal.platform.hmcts.net/start-an-appe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Brendan</dc:creator>
  <cp:keywords/>
  <dc:description/>
  <cp:lastModifiedBy>Gough, Brendan</cp:lastModifiedBy>
  <cp:revision>2</cp:revision>
  <cp:lastPrinted>2018-04-19T11:09:00Z</cp:lastPrinted>
  <dcterms:created xsi:type="dcterms:W3CDTF">2018-05-08T10:54:00Z</dcterms:created>
  <dcterms:modified xsi:type="dcterms:W3CDTF">2018-05-08T10:54:00Z</dcterms:modified>
</cp:coreProperties>
</file>