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903" w:rsidRPr="00627903" w:rsidRDefault="00627903" w:rsidP="00627903">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bookmarkStart w:id="0" w:name="_GoBack"/>
      <w:bookmarkEnd w:id="0"/>
      <w:r w:rsidRPr="00627903">
        <w:rPr>
          <w:rFonts w:ascii="Times New Roman" w:eastAsia="Times New Roman" w:hAnsi="Times New Roman" w:cs="Times New Roman"/>
          <w:b/>
          <w:bCs/>
          <w:kern w:val="36"/>
          <w:sz w:val="48"/>
          <w:szCs w:val="48"/>
          <w:lang w:val="en" w:eastAsia="en-GB"/>
        </w:rPr>
        <w:t xml:space="preserve">Benefits: report a change in your circumstances </w:t>
      </w:r>
    </w:p>
    <w:p w:rsidR="00627903" w:rsidRPr="00627903" w:rsidRDefault="00627903" w:rsidP="00627903">
      <w:pPr>
        <w:spacing w:before="100" w:beforeAutospacing="1" w:after="100" w:afterAutospacing="1" w:line="240" w:lineRule="auto"/>
        <w:rPr>
          <w:rFonts w:ascii="Times New Roman" w:eastAsia="Times New Roman" w:hAnsi="Times New Roman" w:cs="Times New Roman"/>
          <w:sz w:val="24"/>
          <w:szCs w:val="24"/>
          <w:lang w:val="en" w:eastAsia="en-GB"/>
        </w:rPr>
      </w:pPr>
      <w:r w:rsidRPr="00627903">
        <w:rPr>
          <w:rFonts w:ascii="Times New Roman" w:eastAsia="Times New Roman" w:hAnsi="Times New Roman" w:cs="Times New Roman"/>
          <w:sz w:val="24"/>
          <w:szCs w:val="24"/>
          <w:lang w:val="en" w:eastAsia="en-GB"/>
        </w:rPr>
        <w:t>You need to tell the Department for Work and Pensions (DWP) if your circumstances change while you’re claiming benefits, or you gave incorrect information by mistake. You must report changes as soon as possible.</w:t>
      </w:r>
    </w:p>
    <w:p w:rsidR="00627903" w:rsidRPr="00627903" w:rsidRDefault="00627903" w:rsidP="00627903">
      <w:pPr>
        <w:spacing w:before="100" w:beforeAutospacing="1" w:after="100" w:afterAutospacing="1" w:line="240" w:lineRule="auto"/>
        <w:rPr>
          <w:rFonts w:ascii="Times New Roman" w:eastAsia="Times New Roman" w:hAnsi="Times New Roman" w:cs="Times New Roman"/>
          <w:sz w:val="24"/>
          <w:szCs w:val="24"/>
          <w:lang w:val="en" w:eastAsia="en-GB"/>
        </w:rPr>
      </w:pPr>
      <w:r w:rsidRPr="00627903">
        <w:rPr>
          <w:rFonts w:ascii="Times New Roman" w:eastAsia="Times New Roman" w:hAnsi="Times New Roman" w:cs="Times New Roman"/>
          <w:sz w:val="24"/>
          <w:szCs w:val="24"/>
          <w:lang w:val="en" w:eastAsia="en-GB"/>
        </w:rPr>
        <w:t xml:space="preserve">If you don’t report a change or a mistake and continue to get benefits, you might have to </w:t>
      </w:r>
      <w:hyperlink r:id="rId5" w:history="1">
        <w:r w:rsidRPr="00627903">
          <w:rPr>
            <w:rFonts w:ascii="Times New Roman" w:eastAsia="Times New Roman" w:hAnsi="Times New Roman" w:cs="Times New Roman"/>
            <w:color w:val="0000FF"/>
            <w:sz w:val="24"/>
            <w:szCs w:val="24"/>
            <w:u w:val="single"/>
            <w:lang w:val="en" w:eastAsia="en-GB"/>
          </w:rPr>
          <w:t>pay some of the money back</w:t>
        </w:r>
      </w:hyperlink>
      <w:r w:rsidRPr="00627903">
        <w:rPr>
          <w:rFonts w:ascii="Times New Roman" w:eastAsia="Times New Roman" w:hAnsi="Times New Roman" w:cs="Times New Roman"/>
          <w:sz w:val="24"/>
          <w:szCs w:val="24"/>
          <w:lang w:val="en" w:eastAsia="en-GB"/>
        </w:rPr>
        <w:t>. You might also get a £50 fine.</w:t>
      </w:r>
    </w:p>
    <w:p w:rsidR="00627903" w:rsidRPr="00627903" w:rsidRDefault="00627903" w:rsidP="00627903">
      <w:pPr>
        <w:spacing w:before="100" w:beforeAutospacing="1" w:after="100" w:afterAutospacing="1" w:line="240" w:lineRule="auto"/>
        <w:rPr>
          <w:rFonts w:ascii="Times New Roman" w:eastAsia="Times New Roman" w:hAnsi="Times New Roman" w:cs="Times New Roman"/>
          <w:sz w:val="24"/>
          <w:szCs w:val="24"/>
          <w:lang w:val="en" w:eastAsia="en-GB"/>
        </w:rPr>
      </w:pPr>
      <w:r w:rsidRPr="00627903">
        <w:rPr>
          <w:rFonts w:ascii="Times New Roman" w:eastAsia="Times New Roman" w:hAnsi="Times New Roman" w:cs="Times New Roman"/>
          <w:sz w:val="24"/>
          <w:szCs w:val="24"/>
          <w:lang w:val="en" w:eastAsia="en-GB"/>
        </w:rPr>
        <w:t xml:space="preserve">If you deliberately don’t report changes, you’re committing </w:t>
      </w:r>
      <w:hyperlink r:id="rId6" w:history="1">
        <w:r w:rsidRPr="00627903">
          <w:rPr>
            <w:rFonts w:ascii="Times New Roman" w:eastAsia="Times New Roman" w:hAnsi="Times New Roman" w:cs="Times New Roman"/>
            <w:color w:val="0000FF"/>
            <w:sz w:val="24"/>
            <w:szCs w:val="24"/>
            <w:u w:val="single"/>
            <w:lang w:val="en" w:eastAsia="en-GB"/>
          </w:rPr>
          <w:t>benefit fraud</w:t>
        </w:r>
      </w:hyperlink>
      <w:r w:rsidRPr="00627903">
        <w:rPr>
          <w:rFonts w:ascii="Times New Roman" w:eastAsia="Times New Roman" w:hAnsi="Times New Roman" w:cs="Times New Roman"/>
          <w:sz w:val="24"/>
          <w:szCs w:val="24"/>
          <w:lang w:val="en" w:eastAsia="en-GB"/>
        </w:rPr>
        <w:t>.</w:t>
      </w:r>
    </w:p>
    <w:p w:rsidR="00627903" w:rsidRPr="00627903" w:rsidRDefault="00627903" w:rsidP="0062790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627903">
        <w:rPr>
          <w:rFonts w:ascii="Times New Roman" w:eastAsia="Times New Roman" w:hAnsi="Times New Roman" w:cs="Times New Roman"/>
          <w:b/>
          <w:bCs/>
          <w:sz w:val="36"/>
          <w:szCs w:val="36"/>
          <w:lang w:val="en" w:eastAsia="en-GB"/>
        </w:rPr>
        <w:t>Changes you need to report</w:t>
      </w:r>
    </w:p>
    <w:p w:rsidR="00627903" w:rsidRPr="00627903" w:rsidRDefault="00627903" w:rsidP="00627903">
      <w:pPr>
        <w:spacing w:before="100" w:beforeAutospacing="1" w:after="100" w:afterAutospacing="1" w:line="240" w:lineRule="auto"/>
        <w:rPr>
          <w:rFonts w:ascii="Times New Roman" w:eastAsia="Times New Roman" w:hAnsi="Times New Roman" w:cs="Times New Roman"/>
          <w:sz w:val="24"/>
          <w:szCs w:val="24"/>
          <w:lang w:val="en" w:eastAsia="en-GB"/>
        </w:rPr>
      </w:pPr>
      <w:r w:rsidRPr="00627903">
        <w:rPr>
          <w:rFonts w:ascii="Times New Roman" w:eastAsia="Times New Roman" w:hAnsi="Times New Roman" w:cs="Times New Roman"/>
          <w:sz w:val="24"/>
          <w:szCs w:val="24"/>
          <w:lang w:val="en" w:eastAsia="en-GB"/>
        </w:rPr>
        <w:t>Changes you need to report include if you:</w:t>
      </w:r>
    </w:p>
    <w:p w:rsidR="00627903" w:rsidRPr="00627903" w:rsidRDefault="00627903" w:rsidP="0062790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627903">
        <w:rPr>
          <w:rFonts w:ascii="Times New Roman" w:eastAsia="Times New Roman" w:hAnsi="Times New Roman" w:cs="Times New Roman"/>
          <w:sz w:val="24"/>
          <w:szCs w:val="24"/>
          <w:lang w:val="en" w:eastAsia="en-GB"/>
        </w:rPr>
        <w:t>get a new job, work different hours, or stop working</w:t>
      </w:r>
    </w:p>
    <w:p w:rsidR="00627903" w:rsidRPr="00627903" w:rsidRDefault="00627903" w:rsidP="0062790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627903">
        <w:rPr>
          <w:rFonts w:ascii="Times New Roman" w:eastAsia="Times New Roman" w:hAnsi="Times New Roman" w:cs="Times New Roman"/>
          <w:sz w:val="24"/>
          <w:szCs w:val="24"/>
          <w:lang w:val="en" w:eastAsia="en-GB"/>
        </w:rPr>
        <w:t>move in with your partner or stop living with them</w:t>
      </w:r>
    </w:p>
    <w:p w:rsidR="00627903" w:rsidRPr="00627903" w:rsidRDefault="00627903" w:rsidP="0062790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627903">
        <w:rPr>
          <w:rFonts w:ascii="Times New Roman" w:eastAsia="Times New Roman" w:hAnsi="Times New Roman" w:cs="Times New Roman"/>
          <w:sz w:val="24"/>
          <w:szCs w:val="24"/>
          <w:lang w:val="en" w:eastAsia="en-GB"/>
        </w:rPr>
        <w:t>have a baby</w:t>
      </w:r>
    </w:p>
    <w:p w:rsidR="00627903" w:rsidRPr="00627903" w:rsidRDefault="00627903" w:rsidP="0062790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627903">
        <w:rPr>
          <w:rFonts w:ascii="Times New Roman" w:eastAsia="Times New Roman" w:hAnsi="Times New Roman" w:cs="Times New Roman"/>
          <w:sz w:val="24"/>
          <w:szCs w:val="24"/>
          <w:lang w:val="en" w:eastAsia="en-GB"/>
        </w:rPr>
        <w:t>move house</w:t>
      </w:r>
    </w:p>
    <w:p w:rsidR="00627903" w:rsidRPr="00627903" w:rsidRDefault="00627903" w:rsidP="0062790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627903">
        <w:rPr>
          <w:rFonts w:ascii="Times New Roman" w:eastAsia="Times New Roman" w:hAnsi="Times New Roman" w:cs="Times New Roman"/>
          <w:sz w:val="24"/>
          <w:szCs w:val="24"/>
          <w:lang w:val="en" w:eastAsia="en-GB"/>
        </w:rPr>
        <w:t>start full-time education or training</w:t>
      </w:r>
    </w:p>
    <w:p w:rsidR="00627903" w:rsidRPr="00627903" w:rsidRDefault="00627903" w:rsidP="0062790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627903">
        <w:rPr>
          <w:rFonts w:ascii="Times New Roman" w:eastAsia="Times New Roman" w:hAnsi="Times New Roman" w:cs="Times New Roman"/>
          <w:sz w:val="24"/>
          <w:szCs w:val="24"/>
          <w:lang w:val="en" w:eastAsia="en-GB"/>
        </w:rPr>
        <w:t>rent out a room in your house or take in a lodger</w:t>
      </w:r>
    </w:p>
    <w:p w:rsidR="00627903" w:rsidRPr="00627903" w:rsidRDefault="00627903" w:rsidP="0062790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627903">
        <w:rPr>
          <w:rFonts w:ascii="Times New Roman" w:eastAsia="Times New Roman" w:hAnsi="Times New Roman" w:cs="Times New Roman"/>
          <w:sz w:val="24"/>
          <w:szCs w:val="24"/>
          <w:lang w:val="en" w:eastAsia="en-GB"/>
        </w:rPr>
        <w:t>go abroad for 8 weeks or longer</w:t>
      </w:r>
    </w:p>
    <w:p w:rsidR="00627903" w:rsidRPr="00627903" w:rsidRDefault="00627903" w:rsidP="00627903">
      <w:pPr>
        <w:spacing w:before="100" w:beforeAutospacing="1" w:after="100" w:afterAutospacing="1" w:line="240" w:lineRule="auto"/>
        <w:rPr>
          <w:rFonts w:ascii="Times New Roman" w:eastAsia="Times New Roman" w:hAnsi="Times New Roman" w:cs="Times New Roman"/>
          <w:sz w:val="24"/>
          <w:szCs w:val="24"/>
          <w:lang w:val="en" w:eastAsia="en-GB"/>
        </w:rPr>
      </w:pPr>
      <w:r w:rsidRPr="00627903">
        <w:rPr>
          <w:rFonts w:ascii="Times New Roman" w:eastAsia="Times New Roman" w:hAnsi="Times New Roman" w:cs="Times New Roman"/>
          <w:sz w:val="24"/>
          <w:szCs w:val="24"/>
          <w:lang w:val="en" w:eastAsia="en-GB"/>
        </w:rPr>
        <w:t xml:space="preserve">The rules are different if you get </w:t>
      </w:r>
      <w:hyperlink r:id="rId7" w:history="1">
        <w:r w:rsidRPr="00627903">
          <w:rPr>
            <w:rFonts w:ascii="Times New Roman" w:eastAsia="Times New Roman" w:hAnsi="Times New Roman" w:cs="Times New Roman"/>
            <w:color w:val="0000FF"/>
            <w:sz w:val="24"/>
            <w:szCs w:val="24"/>
            <w:u w:val="single"/>
            <w:lang w:val="en" w:eastAsia="en-GB"/>
          </w:rPr>
          <w:t>child benefit</w:t>
        </w:r>
      </w:hyperlink>
      <w:r w:rsidRPr="00627903">
        <w:rPr>
          <w:rFonts w:ascii="Times New Roman" w:eastAsia="Times New Roman" w:hAnsi="Times New Roman" w:cs="Times New Roman"/>
          <w:sz w:val="24"/>
          <w:szCs w:val="24"/>
          <w:lang w:val="en" w:eastAsia="en-GB"/>
        </w:rPr>
        <w:t>.</w:t>
      </w:r>
    </w:p>
    <w:p w:rsidR="00627903" w:rsidRPr="00627903" w:rsidRDefault="00627903" w:rsidP="00627903">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627903">
        <w:rPr>
          <w:rFonts w:ascii="Times New Roman" w:eastAsia="Times New Roman" w:hAnsi="Times New Roman" w:cs="Times New Roman"/>
          <w:b/>
          <w:bCs/>
          <w:sz w:val="27"/>
          <w:szCs w:val="27"/>
          <w:lang w:val="en" w:eastAsia="en-GB"/>
        </w:rPr>
        <w:t>Reporting a death</w:t>
      </w:r>
    </w:p>
    <w:p w:rsidR="00627903" w:rsidRPr="00627903" w:rsidRDefault="00627903" w:rsidP="00627903">
      <w:pPr>
        <w:spacing w:before="100" w:beforeAutospacing="1" w:after="100" w:afterAutospacing="1" w:line="240" w:lineRule="auto"/>
        <w:rPr>
          <w:rFonts w:ascii="Times New Roman" w:eastAsia="Times New Roman" w:hAnsi="Times New Roman" w:cs="Times New Roman"/>
          <w:sz w:val="24"/>
          <w:szCs w:val="24"/>
          <w:lang w:val="en" w:eastAsia="en-GB"/>
        </w:rPr>
      </w:pPr>
      <w:r w:rsidRPr="00627903">
        <w:rPr>
          <w:rFonts w:ascii="Times New Roman" w:eastAsia="Times New Roman" w:hAnsi="Times New Roman" w:cs="Times New Roman"/>
          <w:sz w:val="24"/>
          <w:szCs w:val="24"/>
          <w:lang w:val="en" w:eastAsia="en-GB"/>
        </w:rPr>
        <w:t xml:space="preserve">Use the </w:t>
      </w:r>
      <w:hyperlink r:id="rId8" w:history="1">
        <w:r w:rsidRPr="00627903">
          <w:rPr>
            <w:rFonts w:ascii="Times New Roman" w:eastAsia="Times New Roman" w:hAnsi="Times New Roman" w:cs="Times New Roman"/>
            <w:color w:val="0000FF"/>
            <w:sz w:val="24"/>
            <w:szCs w:val="24"/>
            <w:u w:val="single"/>
            <w:lang w:val="en" w:eastAsia="en-GB"/>
          </w:rPr>
          <w:t>‘Tell Us Once’ service</w:t>
        </w:r>
      </w:hyperlink>
      <w:r w:rsidRPr="00627903">
        <w:rPr>
          <w:rFonts w:ascii="Times New Roman" w:eastAsia="Times New Roman" w:hAnsi="Times New Roman" w:cs="Times New Roman"/>
          <w:sz w:val="24"/>
          <w:szCs w:val="24"/>
          <w:lang w:val="en" w:eastAsia="en-GB"/>
        </w:rPr>
        <w:t xml:space="preserve"> if someone dies when they’re receiving benefits. The process is different if you’re in </w:t>
      </w:r>
      <w:hyperlink r:id="rId9" w:history="1">
        <w:r w:rsidRPr="00627903">
          <w:rPr>
            <w:rFonts w:ascii="Times New Roman" w:eastAsia="Times New Roman" w:hAnsi="Times New Roman" w:cs="Times New Roman"/>
            <w:color w:val="0000FF"/>
            <w:sz w:val="24"/>
            <w:szCs w:val="24"/>
            <w:u w:val="single"/>
            <w:lang w:val="en" w:eastAsia="en-GB"/>
          </w:rPr>
          <w:t>Northern Ireland</w:t>
        </w:r>
      </w:hyperlink>
      <w:r w:rsidRPr="00627903">
        <w:rPr>
          <w:rFonts w:ascii="Times New Roman" w:eastAsia="Times New Roman" w:hAnsi="Times New Roman" w:cs="Times New Roman"/>
          <w:sz w:val="24"/>
          <w:szCs w:val="24"/>
          <w:lang w:val="en" w:eastAsia="en-GB"/>
        </w:rPr>
        <w:t>.</w:t>
      </w:r>
    </w:p>
    <w:p w:rsidR="00627903" w:rsidRPr="00627903" w:rsidRDefault="00627903" w:rsidP="0062790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627903">
        <w:rPr>
          <w:rFonts w:ascii="Times New Roman" w:eastAsia="Times New Roman" w:hAnsi="Times New Roman" w:cs="Times New Roman"/>
          <w:b/>
          <w:bCs/>
          <w:sz w:val="36"/>
          <w:szCs w:val="36"/>
          <w:lang w:val="en" w:eastAsia="en-GB"/>
        </w:rPr>
        <w:t>How to report changes</w:t>
      </w:r>
    </w:p>
    <w:p w:rsidR="00627903" w:rsidRPr="00627903" w:rsidRDefault="00627903" w:rsidP="00627903">
      <w:pPr>
        <w:spacing w:before="100" w:beforeAutospacing="1" w:after="100" w:afterAutospacing="1" w:line="240" w:lineRule="auto"/>
        <w:rPr>
          <w:rFonts w:ascii="Times New Roman" w:eastAsia="Times New Roman" w:hAnsi="Times New Roman" w:cs="Times New Roman"/>
          <w:sz w:val="24"/>
          <w:szCs w:val="24"/>
          <w:lang w:val="en" w:eastAsia="en-GB"/>
        </w:rPr>
      </w:pPr>
      <w:r w:rsidRPr="00627903">
        <w:rPr>
          <w:rFonts w:ascii="Times New Roman" w:eastAsia="Times New Roman" w:hAnsi="Times New Roman" w:cs="Times New Roman"/>
          <w:sz w:val="24"/>
          <w:szCs w:val="24"/>
          <w:lang w:val="en" w:eastAsia="en-GB"/>
        </w:rPr>
        <w:t xml:space="preserve">Who you tell depends on which benefits you get. You’ll need to report your change to more than one </w:t>
      </w:r>
      <w:proofErr w:type="spellStart"/>
      <w:r w:rsidRPr="00627903">
        <w:rPr>
          <w:rFonts w:ascii="Times New Roman" w:eastAsia="Times New Roman" w:hAnsi="Times New Roman" w:cs="Times New Roman"/>
          <w:sz w:val="24"/>
          <w:szCs w:val="24"/>
          <w:lang w:val="en" w:eastAsia="en-GB"/>
        </w:rPr>
        <w:t>organisation</w:t>
      </w:r>
      <w:proofErr w:type="spellEnd"/>
      <w:r w:rsidRPr="00627903">
        <w:rPr>
          <w:rFonts w:ascii="Times New Roman" w:eastAsia="Times New Roman" w:hAnsi="Times New Roman" w:cs="Times New Roman"/>
          <w:sz w:val="24"/>
          <w:szCs w:val="24"/>
          <w:lang w:val="en" w:eastAsia="en-GB"/>
        </w:rPr>
        <w:t xml:space="preserve"> if you get more than one benefit.</w:t>
      </w:r>
    </w:p>
    <w:p w:rsidR="00627903" w:rsidRPr="00627903" w:rsidRDefault="00627903" w:rsidP="00627903">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627903">
        <w:rPr>
          <w:rFonts w:ascii="Times New Roman" w:eastAsia="Times New Roman" w:hAnsi="Times New Roman" w:cs="Times New Roman"/>
          <w:b/>
          <w:bCs/>
          <w:sz w:val="27"/>
          <w:szCs w:val="27"/>
          <w:lang w:val="en" w:eastAsia="en-GB"/>
        </w:rPr>
        <w:t>Pension Credit</w:t>
      </w:r>
    </w:p>
    <w:p w:rsidR="00627903" w:rsidRPr="00627903" w:rsidRDefault="00627903" w:rsidP="00627903">
      <w:pPr>
        <w:spacing w:before="100" w:beforeAutospacing="1" w:after="100" w:afterAutospacing="1" w:line="240" w:lineRule="auto"/>
        <w:rPr>
          <w:rFonts w:ascii="Times New Roman" w:eastAsia="Times New Roman" w:hAnsi="Times New Roman" w:cs="Times New Roman"/>
          <w:sz w:val="24"/>
          <w:szCs w:val="24"/>
          <w:lang w:val="en" w:eastAsia="en-GB"/>
        </w:rPr>
      </w:pPr>
      <w:r w:rsidRPr="00627903">
        <w:rPr>
          <w:rFonts w:ascii="Times New Roman" w:eastAsia="Times New Roman" w:hAnsi="Times New Roman" w:cs="Times New Roman"/>
          <w:sz w:val="24"/>
          <w:szCs w:val="24"/>
          <w:lang w:val="en" w:eastAsia="en-GB"/>
        </w:rPr>
        <w:t xml:space="preserve">Call the </w:t>
      </w:r>
      <w:hyperlink r:id="rId10" w:history="1">
        <w:r w:rsidRPr="00627903">
          <w:rPr>
            <w:rFonts w:ascii="Times New Roman" w:eastAsia="Times New Roman" w:hAnsi="Times New Roman" w:cs="Times New Roman"/>
            <w:color w:val="0000FF"/>
            <w:sz w:val="24"/>
            <w:szCs w:val="24"/>
            <w:u w:val="single"/>
            <w:lang w:val="en" w:eastAsia="en-GB"/>
          </w:rPr>
          <w:t>Pension Service helpline</w:t>
        </w:r>
      </w:hyperlink>
      <w:r w:rsidRPr="00627903">
        <w:rPr>
          <w:rFonts w:ascii="Times New Roman" w:eastAsia="Times New Roman" w:hAnsi="Times New Roman" w:cs="Times New Roman"/>
          <w:sz w:val="24"/>
          <w:szCs w:val="24"/>
          <w:lang w:val="en" w:eastAsia="en-GB"/>
        </w:rPr>
        <w:t xml:space="preserve"> to report changes if you get Pension Credit.</w:t>
      </w:r>
    </w:p>
    <w:p w:rsidR="00627903" w:rsidRPr="00627903" w:rsidRDefault="00627903" w:rsidP="00627903">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627903">
        <w:rPr>
          <w:rFonts w:ascii="Times New Roman" w:eastAsia="Times New Roman" w:hAnsi="Times New Roman" w:cs="Times New Roman"/>
          <w:b/>
          <w:bCs/>
          <w:sz w:val="27"/>
          <w:szCs w:val="27"/>
          <w:lang w:val="en" w:eastAsia="en-GB"/>
        </w:rPr>
        <w:t>Disability benefits</w:t>
      </w:r>
    </w:p>
    <w:p w:rsidR="00627903" w:rsidRPr="00627903" w:rsidRDefault="00627903" w:rsidP="00627903">
      <w:pPr>
        <w:spacing w:before="100" w:beforeAutospacing="1" w:after="100" w:afterAutospacing="1" w:line="240" w:lineRule="auto"/>
        <w:rPr>
          <w:rFonts w:ascii="Times New Roman" w:eastAsia="Times New Roman" w:hAnsi="Times New Roman" w:cs="Times New Roman"/>
          <w:sz w:val="24"/>
          <w:szCs w:val="24"/>
          <w:lang w:val="en" w:eastAsia="en-GB"/>
        </w:rPr>
      </w:pPr>
      <w:r w:rsidRPr="00627903">
        <w:rPr>
          <w:rFonts w:ascii="Times New Roman" w:eastAsia="Times New Roman" w:hAnsi="Times New Roman" w:cs="Times New Roman"/>
          <w:sz w:val="24"/>
          <w:szCs w:val="24"/>
          <w:lang w:val="en" w:eastAsia="en-GB"/>
        </w:rPr>
        <w:t xml:space="preserve">Call the </w:t>
      </w:r>
      <w:hyperlink r:id="rId11" w:history="1">
        <w:r w:rsidRPr="00627903">
          <w:rPr>
            <w:rFonts w:ascii="Times New Roman" w:eastAsia="Times New Roman" w:hAnsi="Times New Roman" w:cs="Times New Roman"/>
            <w:color w:val="0000FF"/>
            <w:sz w:val="24"/>
            <w:szCs w:val="24"/>
            <w:u w:val="single"/>
            <w:lang w:val="en" w:eastAsia="en-GB"/>
          </w:rPr>
          <w:t>Disability Service Centre</w:t>
        </w:r>
      </w:hyperlink>
      <w:r w:rsidRPr="00627903">
        <w:rPr>
          <w:rFonts w:ascii="Times New Roman" w:eastAsia="Times New Roman" w:hAnsi="Times New Roman" w:cs="Times New Roman"/>
          <w:sz w:val="24"/>
          <w:szCs w:val="24"/>
          <w:lang w:val="en" w:eastAsia="en-GB"/>
        </w:rPr>
        <w:t xml:space="preserve"> to report changes if you get Disability Living Allowance (DLA), Attendance Allowance (AA) or Personal Independence Payment (PIP).</w:t>
      </w:r>
    </w:p>
    <w:p w:rsidR="00627903" w:rsidRPr="00627903" w:rsidRDefault="00627903" w:rsidP="00627903">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627903">
        <w:rPr>
          <w:rFonts w:ascii="Times New Roman" w:eastAsia="Times New Roman" w:hAnsi="Times New Roman" w:cs="Times New Roman"/>
          <w:b/>
          <w:bCs/>
          <w:sz w:val="27"/>
          <w:szCs w:val="27"/>
          <w:lang w:val="en" w:eastAsia="en-GB"/>
        </w:rPr>
        <w:t>Housing Benefit</w:t>
      </w:r>
    </w:p>
    <w:p w:rsidR="00627903" w:rsidRPr="00627903" w:rsidRDefault="00627903" w:rsidP="00627903">
      <w:pPr>
        <w:spacing w:before="100" w:beforeAutospacing="1" w:after="100" w:afterAutospacing="1" w:line="240" w:lineRule="auto"/>
        <w:rPr>
          <w:rFonts w:ascii="Times New Roman" w:eastAsia="Times New Roman" w:hAnsi="Times New Roman" w:cs="Times New Roman"/>
          <w:sz w:val="24"/>
          <w:szCs w:val="24"/>
          <w:lang w:val="en" w:eastAsia="en-GB"/>
        </w:rPr>
      </w:pPr>
      <w:r w:rsidRPr="00627903">
        <w:rPr>
          <w:rFonts w:ascii="Times New Roman" w:eastAsia="Times New Roman" w:hAnsi="Times New Roman" w:cs="Times New Roman"/>
          <w:sz w:val="24"/>
          <w:szCs w:val="24"/>
          <w:lang w:val="en" w:eastAsia="en-GB"/>
        </w:rPr>
        <w:lastRenderedPageBreak/>
        <w:t xml:space="preserve">Tell </w:t>
      </w:r>
      <w:hyperlink r:id="rId12" w:history="1">
        <w:r w:rsidRPr="00627903">
          <w:rPr>
            <w:rFonts w:ascii="Times New Roman" w:eastAsia="Times New Roman" w:hAnsi="Times New Roman" w:cs="Times New Roman"/>
            <w:color w:val="0000FF"/>
            <w:sz w:val="24"/>
            <w:szCs w:val="24"/>
            <w:u w:val="single"/>
            <w:lang w:val="en" w:eastAsia="en-GB"/>
          </w:rPr>
          <w:t>your local council</w:t>
        </w:r>
      </w:hyperlink>
      <w:r w:rsidRPr="00627903">
        <w:rPr>
          <w:rFonts w:ascii="Times New Roman" w:eastAsia="Times New Roman" w:hAnsi="Times New Roman" w:cs="Times New Roman"/>
          <w:sz w:val="24"/>
          <w:szCs w:val="24"/>
          <w:lang w:val="en" w:eastAsia="en-GB"/>
        </w:rPr>
        <w:t xml:space="preserve"> about changes if you get Housing Benefit.</w:t>
      </w:r>
    </w:p>
    <w:p w:rsidR="00627903" w:rsidRPr="00627903" w:rsidRDefault="00627903" w:rsidP="00627903">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627903">
        <w:rPr>
          <w:rFonts w:ascii="Times New Roman" w:eastAsia="Times New Roman" w:hAnsi="Times New Roman" w:cs="Times New Roman"/>
          <w:b/>
          <w:bCs/>
          <w:sz w:val="27"/>
          <w:szCs w:val="27"/>
          <w:lang w:val="en" w:eastAsia="en-GB"/>
        </w:rPr>
        <w:t>All other benefits</w:t>
      </w:r>
    </w:p>
    <w:p w:rsidR="00627903" w:rsidRPr="00627903" w:rsidRDefault="00627903" w:rsidP="00627903">
      <w:pPr>
        <w:spacing w:before="100" w:beforeAutospacing="1" w:after="100" w:afterAutospacing="1" w:line="240" w:lineRule="auto"/>
        <w:rPr>
          <w:rFonts w:ascii="Times New Roman" w:eastAsia="Times New Roman" w:hAnsi="Times New Roman" w:cs="Times New Roman"/>
          <w:sz w:val="24"/>
          <w:szCs w:val="24"/>
          <w:lang w:val="en" w:eastAsia="en-GB"/>
        </w:rPr>
      </w:pPr>
      <w:r w:rsidRPr="00627903">
        <w:rPr>
          <w:rFonts w:ascii="Times New Roman" w:eastAsia="Times New Roman" w:hAnsi="Times New Roman" w:cs="Times New Roman"/>
          <w:sz w:val="24"/>
          <w:szCs w:val="24"/>
          <w:lang w:val="en" w:eastAsia="en-GB"/>
        </w:rPr>
        <w:t xml:space="preserve">Call </w:t>
      </w:r>
      <w:hyperlink r:id="rId13" w:history="1">
        <w:proofErr w:type="spellStart"/>
        <w:r w:rsidRPr="00627903">
          <w:rPr>
            <w:rFonts w:ascii="Times New Roman" w:eastAsia="Times New Roman" w:hAnsi="Times New Roman" w:cs="Times New Roman"/>
            <w:color w:val="0000FF"/>
            <w:sz w:val="24"/>
            <w:szCs w:val="24"/>
            <w:u w:val="single"/>
            <w:lang w:val="en" w:eastAsia="en-GB"/>
          </w:rPr>
          <w:t>Jobcentre</w:t>
        </w:r>
        <w:proofErr w:type="spellEnd"/>
        <w:r w:rsidRPr="00627903">
          <w:rPr>
            <w:rFonts w:ascii="Times New Roman" w:eastAsia="Times New Roman" w:hAnsi="Times New Roman" w:cs="Times New Roman"/>
            <w:color w:val="0000FF"/>
            <w:sz w:val="24"/>
            <w:szCs w:val="24"/>
            <w:u w:val="single"/>
            <w:lang w:val="en" w:eastAsia="en-GB"/>
          </w:rPr>
          <w:t xml:space="preserve"> Plus</w:t>
        </w:r>
      </w:hyperlink>
      <w:r w:rsidRPr="00627903">
        <w:rPr>
          <w:rFonts w:ascii="Times New Roman" w:eastAsia="Times New Roman" w:hAnsi="Times New Roman" w:cs="Times New Roman"/>
          <w:sz w:val="24"/>
          <w:szCs w:val="24"/>
          <w:lang w:val="en" w:eastAsia="en-GB"/>
        </w:rPr>
        <w:t>. You need to have your National Insurance number when you call.</w:t>
      </w:r>
    </w:p>
    <w:p w:rsidR="00627903" w:rsidRPr="00627903" w:rsidRDefault="00627903" w:rsidP="00627903">
      <w:pPr>
        <w:spacing w:before="100" w:beforeAutospacing="1" w:after="100" w:afterAutospacing="1" w:line="240" w:lineRule="auto"/>
        <w:rPr>
          <w:rFonts w:ascii="Times New Roman" w:eastAsia="Times New Roman" w:hAnsi="Times New Roman" w:cs="Times New Roman"/>
          <w:sz w:val="24"/>
          <w:szCs w:val="24"/>
          <w:lang w:val="en" w:eastAsia="en-GB"/>
        </w:rPr>
      </w:pPr>
      <w:r w:rsidRPr="00627903">
        <w:rPr>
          <w:rFonts w:ascii="Times New Roman" w:eastAsia="Times New Roman" w:hAnsi="Times New Roman" w:cs="Times New Roman"/>
          <w:sz w:val="24"/>
          <w:szCs w:val="24"/>
          <w:lang w:val="en" w:eastAsia="en-GB"/>
        </w:rPr>
        <w:t>Last updated: 3 March 2017</w:t>
      </w:r>
    </w:p>
    <w:p w:rsidR="00A82A9D" w:rsidRDefault="00A82A9D" w:rsidP="00627903"/>
    <w:sectPr w:rsidR="00A82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B3BC6"/>
    <w:multiLevelType w:val="multilevel"/>
    <w:tmpl w:val="DA70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75465"/>
    <w:multiLevelType w:val="multilevel"/>
    <w:tmpl w:val="DE98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80261"/>
    <w:multiLevelType w:val="multilevel"/>
    <w:tmpl w:val="D6B0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5D2F73"/>
    <w:multiLevelType w:val="multilevel"/>
    <w:tmpl w:val="023AB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890B65"/>
    <w:multiLevelType w:val="multilevel"/>
    <w:tmpl w:val="8602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3A4A4C"/>
    <w:multiLevelType w:val="multilevel"/>
    <w:tmpl w:val="36CE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03"/>
    <w:rsid w:val="00627903"/>
    <w:rsid w:val="009136FD"/>
    <w:rsid w:val="00A82A9D"/>
    <w:rsid w:val="00B05459"/>
    <w:rsid w:val="00D53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0806A-B687-408A-A9EB-26604011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80444">
      <w:marLeft w:val="0"/>
      <w:marRight w:val="0"/>
      <w:marTop w:val="0"/>
      <w:marBottom w:val="0"/>
      <w:divBdr>
        <w:top w:val="none" w:sz="0" w:space="0" w:color="auto"/>
        <w:left w:val="none" w:sz="0" w:space="0" w:color="auto"/>
        <w:bottom w:val="none" w:sz="0" w:space="0" w:color="auto"/>
        <w:right w:val="none" w:sz="0" w:space="0" w:color="auto"/>
      </w:divBdr>
      <w:divsChild>
        <w:div w:id="5796207">
          <w:marLeft w:val="0"/>
          <w:marRight w:val="0"/>
          <w:marTop w:val="0"/>
          <w:marBottom w:val="0"/>
          <w:divBdr>
            <w:top w:val="none" w:sz="0" w:space="0" w:color="auto"/>
            <w:left w:val="none" w:sz="0" w:space="0" w:color="auto"/>
            <w:bottom w:val="none" w:sz="0" w:space="0" w:color="auto"/>
            <w:right w:val="none" w:sz="0" w:space="0" w:color="auto"/>
          </w:divBdr>
          <w:divsChild>
            <w:div w:id="282074430">
              <w:marLeft w:val="0"/>
              <w:marRight w:val="0"/>
              <w:marTop w:val="0"/>
              <w:marBottom w:val="0"/>
              <w:divBdr>
                <w:top w:val="none" w:sz="0" w:space="0" w:color="auto"/>
                <w:left w:val="none" w:sz="0" w:space="0" w:color="auto"/>
                <w:bottom w:val="none" w:sz="0" w:space="0" w:color="auto"/>
                <w:right w:val="none" w:sz="0" w:space="0" w:color="auto"/>
              </w:divBdr>
            </w:div>
            <w:div w:id="79302193">
              <w:marLeft w:val="0"/>
              <w:marRight w:val="0"/>
              <w:marTop w:val="0"/>
              <w:marBottom w:val="0"/>
              <w:divBdr>
                <w:top w:val="none" w:sz="0" w:space="0" w:color="auto"/>
                <w:left w:val="none" w:sz="0" w:space="0" w:color="auto"/>
                <w:bottom w:val="none" w:sz="0" w:space="0" w:color="auto"/>
                <w:right w:val="none" w:sz="0" w:space="0" w:color="auto"/>
              </w:divBdr>
            </w:div>
          </w:divsChild>
        </w:div>
        <w:div w:id="1399476494">
          <w:marLeft w:val="0"/>
          <w:marRight w:val="0"/>
          <w:marTop w:val="0"/>
          <w:marBottom w:val="0"/>
          <w:divBdr>
            <w:top w:val="none" w:sz="0" w:space="0" w:color="auto"/>
            <w:left w:val="none" w:sz="0" w:space="0" w:color="auto"/>
            <w:bottom w:val="none" w:sz="0" w:space="0" w:color="auto"/>
            <w:right w:val="none" w:sz="0" w:space="0" w:color="auto"/>
          </w:divBdr>
          <w:divsChild>
            <w:div w:id="1866673566">
              <w:marLeft w:val="0"/>
              <w:marRight w:val="0"/>
              <w:marTop w:val="0"/>
              <w:marBottom w:val="0"/>
              <w:divBdr>
                <w:top w:val="none" w:sz="0" w:space="0" w:color="auto"/>
                <w:left w:val="none" w:sz="0" w:space="0" w:color="auto"/>
                <w:bottom w:val="none" w:sz="0" w:space="0" w:color="auto"/>
                <w:right w:val="none" w:sz="0" w:space="0" w:color="auto"/>
              </w:divBdr>
              <w:divsChild>
                <w:div w:id="1364596383">
                  <w:marLeft w:val="0"/>
                  <w:marRight w:val="0"/>
                  <w:marTop w:val="0"/>
                  <w:marBottom w:val="0"/>
                  <w:divBdr>
                    <w:top w:val="none" w:sz="0" w:space="0" w:color="auto"/>
                    <w:left w:val="none" w:sz="0" w:space="0" w:color="auto"/>
                    <w:bottom w:val="none" w:sz="0" w:space="0" w:color="auto"/>
                    <w:right w:val="none" w:sz="0" w:space="0" w:color="auto"/>
                  </w:divBdr>
                </w:div>
              </w:divsChild>
            </w:div>
            <w:div w:id="4125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4493">
      <w:marLeft w:val="0"/>
      <w:marRight w:val="0"/>
      <w:marTop w:val="0"/>
      <w:marBottom w:val="0"/>
      <w:divBdr>
        <w:top w:val="none" w:sz="0" w:space="0" w:color="auto"/>
        <w:left w:val="none" w:sz="0" w:space="0" w:color="auto"/>
        <w:bottom w:val="none" w:sz="0" w:space="0" w:color="auto"/>
        <w:right w:val="none" w:sz="0" w:space="0" w:color="auto"/>
      </w:divBdr>
    </w:div>
    <w:div w:id="809908442">
      <w:marLeft w:val="0"/>
      <w:marRight w:val="0"/>
      <w:marTop w:val="0"/>
      <w:marBottom w:val="0"/>
      <w:divBdr>
        <w:top w:val="none" w:sz="0" w:space="0" w:color="auto"/>
        <w:left w:val="none" w:sz="0" w:space="0" w:color="auto"/>
        <w:bottom w:val="none" w:sz="0" w:space="0" w:color="auto"/>
        <w:right w:val="none" w:sz="0" w:space="0" w:color="auto"/>
      </w:divBdr>
      <w:divsChild>
        <w:div w:id="1073240952">
          <w:marLeft w:val="0"/>
          <w:marRight w:val="0"/>
          <w:marTop w:val="0"/>
          <w:marBottom w:val="0"/>
          <w:divBdr>
            <w:top w:val="none" w:sz="0" w:space="0" w:color="auto"/>
            <w:left w:val="none" w:sz="0" w:space="0" w:color="auto"/>
            <w:bottom w:val="none" w:sz="0" w:space="0" w:color="auto"/>
            <w:right w:val="none" w:sz="0" w:space="0" w:color="auto"/>
          </w:divBdr>
        </w:div>
        <w:div w:id="1479565240">
          <w:marLeft w:val="0"/>
          <w:marRight w:val="0"/>
          <w:marTop w:val="0"/>
          <w:marBottom w:val="0"/>
          <w:divBdr>
            <w:top w:val="none" w:sz="0" w:space="0" w:color="auto"/>
            <w:left w:val="none" w:sz="0" w:space="0" w:color="auto"/>
            <w:bottom w:val="none" w:sz="0" w:space="0" w:color="auto"/>
            <w:right w:val="none" w:sz="0" w:space="0" w:color="auto"/>
          </w:divBdr>
          <w:divsChild>
            <w:div w:id="936671850">
              <w:marLeft w:val="0"/>
              <w:marRight w:val="0"/>
              <w:marTop w:val="0"/>
              <w:marBottom w:val="0"/>
              <w:divBdr>
                <w:top w:val="none" w:sz="0" w:space="0" w:color="auto"/>
                <w:left w:val="none" w:sz="0" w:space="0" w:color="auto"/>
                <w:bottom w:val="none" w:sz="0" w:space="0" w:color="auto"/>
                <w:right w:val="none" w:sz="0" w:space="0" w:color="auto"/>
              </w:divBdr>
            </w:div>
            <w:div w:id="450637673">
              <w:marLeft w:val="0"/>
              <w:marRight w:val="0"/>
              <w:marTop w:val="0"/>
              <w:marBottom w:val="0"/>
              <w:divBdr>
                <w:top w:val="none" w:sz="0" w:space="0" w:color="auto"/>
                <w:left w:val="none" w:sz="0" w:space="0" w:color="auto"/>
                <w:bottom w:val="none" w:sz="0" w:space="0" w:color="auto"/>
                <w:right w:val="none" w:sz="0" w:space="0" w:color="auto"/>
              </w:divBdr>
              <w:divsChild>
                <w:div w:id="1342780614">
                  <w:marLeft w:val="0"/>
                  <w:marRight w:val="0"/>
                  <w:marTop w:val="0"/>
                  <w:marBottom w:val="0"/>
                  <w:divBdr>
                    <w:top w:val="none" w:sz="0" w:space="0" w:color="auto"/>
                    <w:left w:val="none" w:sz="0" w:space="0" w:color="auto"/>
                    <w:bottom w:val="none" w:sz="0" w:space="0" w:color="auto"/>
                    <w:right w:val="none" w:sz="0" w:space="0" w:color="auto"/>
                  </w:divBdr>
                  <w:divsChild>
                    <w:div w:id="128281016">
                      <w:marLeft w:val="0"/>
                      <w:marRight w:val="0"/>
                      <w:marTop w:val="0"/>
                      <w:marBottom w:val="0"/>
                      <w:divBdr>
                        <w:top w:val="none" w:sz="0" w:space="0" w:color="auto"/>
                        <w:left w:val="none" w:sz="0" w:space="0" w:color="auto"/>
                        <w:bottom w:val="none" w:sz="0" w:space="0" w:color="auto"/>
                        <w:right w:val="none" w:sz="0" w:space="0" w:color="auto"/>
                      </w:divBdr>
                      <w:divsChild>
                        <w:div w:id="1781559823">
                          <w:marLeft w:val="0"/>
                          <w:marRight w:val="0"/>
                          <w:marTop w:val="0"/>
                          <w:marBottom w:val="0"/>
                          <w:divBdr>
                            <w:top w:val="none" w:sz="0" w:space="0" w:color="auto"/>
                            <w:left w:val="none" w:sz="0" w:space="0" w:color="auto"/>
                            <w:bottom w:val="none" w:sz="0" w:space="0" w:color="auto"/>
                            <w:right w:val="none" w:sz="0" w:space="0" w:color="auto"/>
                          </w:divBdr>
                        </w:div>
                        <w:div w:id="3304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4388">
          <w:marLeft w:val="0"/>
          <w:marRight w:val="0"/>
          <w:marTop w:val="0"/>
          <w:marBottom w:val="0"/>
          <w:divBdr>
            <w:top w:val="none" w:sz="0" w:space="0" w:color="auto"/>
            <w:left w:val="none" w:sz="0" w:space="0" w:color="auto"/>
            <w:bottom w:val="none" w:sz="0" w:space="0" w:color="auto"/>
            <w:right w:val="none" w:sz="0" w:space="0" w:color="auto"/>
          </w:divBdr>
        </w:div>
        <w:div w:id="32849412">
          <w:marLeft w:val="0"/>
          <w:marRight w:val="0"/>
          <w:marTop w:val="0"/>
          <w:marBottom w:val="0"/>
          <w:divBdr>
            <w:top w:val="none" w:sz="0" w:space="0" w:color="auto"/>
            <w:left w:val="none" w:sz="0" w:space="0" w:color="auto"/>
            <w:bottom w:val="none" w:sz="0" w:space="0" w:color="auto"/>
            <w:right w:val="none" w:sz="0" w:space="0" w:color="auto"/>
          </w:divBdr>
          <w:divsChild>
            <w:div w:id="461505483">
              <w:marLeft w:val="0"/>
              <w:marRight w:val="0"/>
              <w:marTop w:val="0"/>
              <w:marBottom w:val="0"/>
              <w:divBdr>
                <w:top w:val="none" w:sz="0" w:space="0" w:color="auto"/>
                <w:left w:val="none" w:sz="0" w:space="0" w:color="auto"/>
                <w:bottom w:val="none" w:sz="0" w:space="0" w:color="auto"/>
                <w:right w:val="none" w:sz="0" w:space="0" w:color="auto"/>
              </w:divBdr>
              <w:divsChild>
                <w:div w:id="1724137564">
                  <w:marLeft w:val="0"/>
                  <w:marRight w:val="0"/>
                  <w:marTop w:val="0"/>
                  <w:marBottom w:val="0"/>
                  <w:divBdr>
                    <w:top w:val="none" w:sz="0" w:space="0" w:color="auto"/>
                    <w:left w:val="none" w:sz="0" w:space="0" w:color="auto"/>
                    <w:bottom w:val="none" w:sz="0" w:space="0" w:color="auto"/>
                    <w:right w:val="none" w:sz="0" w:space="0" w:color="auto"/>
                  </w:divBdr>
                  <w:divsChild>
                    <w:div w:id="227810340">
                      <w:marLeft w:val="0"/>
                      <w:marRight w:val="0"/>
                      <w:marTop w:val="0"/>
                      <w:marBottom w:val="0"/>
                      <w:divBdr>
                        <w:top w:val="none" w:sz="0" w:space="0" w:color="auto"/>
                        <w:left w:val="none" w:sz="0" w:space="0" w:color="auto"/>
                        <w:bottom w:val="none" w:sz="0" w:space="0" w:color="auto"/>
                        <w:right w:val="none" w:sz="0" w:space="0" w:color="auto"/>
                      </w:divBdr>
                    </w:div>
                    <w:div w:id="3362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157588">
      <w:marLeft w:val="0"/>
      <w:marRight w:val="0"/>
      <w:marTop w:val="0"/>
      <w:marBottom w:val="0"/>
      <w:divBdr>
        <w:top w:val="none" w:sz="0" w:space="0" w:color="auto"/>
        <w:left w:val="none" w:sz="0" w:space="0" w:color="auto"/>
        <w:bottom w:val="none" w:sz="0" w:space="0" w:color="auto"/>
        <w:right w:val="none" w:sz="0" w:space="0" w:color="auto"/>
      </w:divBdr>
      <w:divsChild>
        <w:div w:id="1595818181">
          <w:marLeft w:val="0"/>
          <w:marRight w:val="0"/>
          <w:marTop w:val="0"/>
          <w:marBottom w:val="0"/>
          <w:divBdr>
            <w:top w:val="none" w:sz="0" w:space="0" w:color="auto"/>
            <w:left w:val="none" w:sz="0" w:space="0" w:color="auto"/>
            <w:bottom w:val="none" w:sz="0" w:space="0" w:color="auto"/>
            <w:right w:val="none" w:sz="0" w:space="0" w:color="auto"/>
          </w:divBdr>
        </w:div>
      </w:divsChild>
    </w:div>
    <w:div w:id="1987279109">
      <w:marLeft w:val="0"/>
      <w:marRight w:val="0"/>
      <w:marTop w:val="0"/>
      <w:marBottom w:val="0"/>
      <w:divBdr>
        <w:top w:val="none" w:sz="0" w:space="0" w:color="auto"/>
        <w:left w:val="none" w:sz="0" w:space="0" w:color="auto"/>
        <w:bottom w:val="none" w:sz="0" w:space="0" w:color="auto"/>
        <w:right w:val="none" w:sz="0" w:space="0" w:color="auto"/>
      </w:divBdr>
      <w:divsChild>
        <w:div w:id="1743481206">
          <w:marLeft w:val="0"/>
          <w:marRight w:val="0"/>
          <w:marTop w:val="0"/>
          <w:marBottom w:val="0"/>
          <w:divBdr>
            <w:top w:val="none" w:sz="0" w:space="0" w:color="auto"/>
            <w:left w:val="none" w:sz="0" w:space="0" w:color="auto"/>
            <w:bottom w:val="none" w:sz="0" w:space="0" w:color="auto"/>
            <w:right w:val="none" w:sz="0" w:space="0" w:color="auto"/>
          </w:divBdr>
          <w:divsChild>
            <w:div w:id="1090353697">
              <w:marLeft w:val="0"/>
              <w:marRight w:val="0"/>
              <w:marTop w:val="0"/>
              <w:marBottom w:val="0"/>
              <w:divBdr>
                <w:top w:val="none" w:sz="0" w:space="0" w:color="auto"/>
                <w:left w:val="none" w:sz="0" w:space="0" w:color="auto"/>
                <w:bottom w:val="none" w:sz="0" w:space="0" w:color="auto"/>
                <w:right w:val="none" w:sz="0" w:space="0" w:color="auto"/>
              </w:divBdr>
            </w:div>
            <w:div w:id="18812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fter-a-death/organisations-you-need-to-contact-and-tell-us-once" TargetMode="External"/><Relationship Id="rId13" Type="http://schemas.openxmlformats.org/officeDocument/2006/relationships/hyperlink" Target="https://www.gov.uk/contact-jobcentre-plus/existing-benefit-claims" TargetMode="External"/><Relationship Id="rId3" Type="http://schemas.openxmlformats.org/officeDocument/2006/relationships/settings" Target="settings.xml"/><Relationship Id="rId7" Type="http://schemas.openxmlformats.org/officeDocument/2006/relationships/hyperlink" Target="https://www.gov.uk/report-changes-child-benefit" TargetMode="External"/><Relationship Id="rId12" Type="http://schemas.openxmlformats.org/officeDocument/2006/relationships/hyperlink" Target="https://www.gov.uk/find-local-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benefit-fraud" TargetMode="External"/><Relationship Id="rId11" Type="http://schemas.openxmlformats.org/officeDocument/2006/relationships/hyperlink" Target="https://www.gov.uk/disability-benefits-helpline" TargetMode="External"/><Relationship Id="rId5" Type="http://schemas.openxmlformats.org/officeDocument/2006/relationships/hyperlink" Target="https://www.gov.uk/benefit-overpayments/when-repayments-have-to-be-made" TargetMode="External"/><Relationship Id="rId15" Type="http://schemas.openxmlformats.org/officeDocument/2006/relationships/theme" Target="theme/theme1.xml"/><Relationship Id="rId10" Type="http://schemas.openxmlformats.org/officeDocument/2006/relationships/hyperlink" Target="https://www.gov.uk/pension-credit/what-youll-get" TargetMode="External"/><Relationship Id="rId4" Type="http://schemas.openxmlformats.org/officeDocument/2006/relationships/webSettings" Target="webSettings.xml"/><Relationship Id="rId9" Type="http://schemas.openxmlformats.org/officeDocument/2006/relationships/hyperlink" Target="https://www.nidirect.gov.uk/articles/bereavement-ser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Stainsby</dc:creator>
  <cp:keywords/>
  <dc:description/>
  <cp:lastModifiedBy>Derek Stainsby</cp:lastModifiedBy>
  <cp:revision>2</cp:revision>
  <dcterms:created xsi:type="dcterms:W3CDTF">2018-08-08T17:13:00Z</dcterms:created>
  <dcterms:modified xsi:type="dcterms:W3CDTF">2018-08-08T17:13:00Z</dcterms:modified>
</cp:coreProperties>
</file>