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5529"/>
        <w:gridCol w:w="3685"/>
      </w:tblGrid>
      <w:tr w:rsidR="005B0531" w:rsidRPr="005B0531" w:rsidTr="00C85C94">
        <w:trPr>
          <w:trHeight w:val="6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531" w:rsidRPr="005B0531" w:rsidRDefault="005B0531" w:rsidP="00A0666F">
            <w:pPr>
              <w:jc w:val="center"/>
              <w:rPr>
                <w:b/>
              </w:rPr>
            </w:pPr>
            <w:r w:rsidRPr="005B0531">
              <w:rPr>
                <w:b/>
              </w:rPr>
              <w:t>DWP Business Area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531" w:rsidRPr="005B0531" w:rsidRDefault="005B0531" w:rsidP="00A0666F">
            <w:pPr>
              <w:jc w:val="center"/>
              <w:rPr>
                <w:b/>
              </w:rPr>
            </w:pPr>
            <w:r w:rsidRPr="005B0531">
              <w:rPr>
                <w:b/>
              </w:rPr>
              <w:t>Current Business Response Address including post code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531" w:rsidRPr="005B0531" w:rsidRDefault="005B0531" w:rsidP="00A0666F">
            <w:pPr>
              <w:jc w:val="center"/>
              <w:rPr>
                <w:b/>
                <w:bCs/>
              </w:rPr>
            </w:pPr>
            <w:r w:rsidRPr="005B0531">
              <w:rPr>
                <w:b/>
                <w:bCs/>
              </w:rPr>
              <w:t>Freepost Name Address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B0531" w:rsidRPr="005B0531" w:rsidRDefault="005B0531" w:rsidP="00A0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GOV.UK Address</w:t>
            </w:r>
          </w:p>
        </w:tc>
      </w:tr>
      <w:tr w:rsidR="005B0531" w:rsidRPr="005B0531" w:rsidTr="00C85C94">
        <w:trPr>
          <w:trHeight w:val="6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531" w:rsidRDefault="005B0531" w:rsidP="005B0531">
            <w:pPr>
              <w:jc w:val="center"/>
              <w:rPr>
                <w:b/>
              </w:rPr>
            </w:pPr>
            <w:r w:rsidRPr="005B0531">
              <w:rPr>
                <w:b/>
              </w:rPr>
              <w:t xml:space="preserve">AA </w:t>
            </w:r>
            <w:r>
              <w:rPr>
                <w:b/>
              </w:rPr>
              <w:t>Unit</w:t>
            </w:r>
          </w:p>
          <w:p w:rsidR="005B0531" w:rsidRPr="005B0531" w:rsidRDefault="005B0531" w:rsidP="005B0531">
            <w:pPr>
              <w:jc w:val="center"/>
              <w:rPr>
                <w:b/>
              </w:rPr>
            </w:pPr>
            <w:r w:rsidRPr="005B0531">
              <w:rPr>
                <w:b/>
              </w:rPr>
              <w:t>(Warbreck House - Blackpool)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31" w:rsidRPr="005B0531" w:rsidRDefault="005B0531" w:rsidP="005B0531">
            <w:pPr>
              <w:jc w:val="center"/>
              <w:rPr>
                <w:b/>
              </w:rPr>
            </w:pPr>
            <w:r w:rsidRPr="005B0531">
              <w:rPr>
                <w:b/>
              </w:rPr>
              <w:t>Freepost RTRX -SKYJ-HLSX</w:t>
            </w:r>
            <w:r w:rsidRPr="005B0531">
              <w:rPr>
                <w:b/>
              </w:rPr>
              <w:br/>
              <w:t>Attendance Allowance Unit</w:t>
            </w:r>
            <w:r w:rsidRPr="005B0531">
              <w:rPr>
                <w:b/>
              </w:rPr>
              <w:br/>
              <w:t>Mail Handling Site A</w:t>
            </w:r>
            <w:r w:rsidRPr="005B0531">
              <w:rPr>
                <w:b/>
              </w:rPr>
              <w:br/>
              <w:t>Wolverhampton</w:t>
            </w:r>
            <w:r w:rsidRPr="005B0531">
              <w:rPr>
                <w:b/>
              </w:rPr>
              <w:br/>
              <w:t>WV98 2AD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531" w:rsidRPr="005B0531" w:rsidRDefault="005B0531" w:rsidP="005B0531">
            <w:pPr>
              <w:jc w:val="center"/>
              <w:rPr>
                <w:b/>
                <w:bCs/>
              </w:rPr>
            </w:pPr>
            <w:r w:rsidRPr="005B0531">
              <w:rPr>
                <w:b/>
                <w:bCs/>
              </w:rPr>
              <w:t>Freepost DWP ATTENDANCE ALLOWANCE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0531" w:rsidRPr="005B0531" w:rsidRDefault="005B0531" w:rsidP="005B0531">
            <w:pPr>
              <w:jc w:val="center"/>
              <w:rPr>
                <w:b/>
                <w:bCs/>
              </w:rPr>
            </w:pPr>
            <w:r w:rsidRPr="005B0531">
              <w:rPr>
                <w:b/>
                <w:bCs/>
                <w:lang w:val="en"/>
              </w:rPr>
              <w:t xml:space="preserve">Attendance Allowance Unit </w:t>
            </w:r>
            <w:r w:rsidRPr="005B0531">
              <w:rPr>
                <w:b/>
                <w:bCs/>
                <w:lang w:val="en"/>
              </w:rPr>
              <w:br/>
              <w:t xml:space="preserve">Mail Handling Site A </w:t>
            </w:r>
            <w:r w:rsidRPr="005B0531">
              <w:rPr>
                <w:b/>
                <w:bCs/>
                <w:lang w:val="en"/>
              </w:rPr>
              <w:br/>
              <w:t xml:space="preserve">Wolverhampton </w:t>
            </w:r>
            <w:r w:rsidRPr="005B0531">
              <w:rPr>
                <w:b/>
                <w:bCs/>
                <w:lang w:val="en"/>
              </w:rPr>
              <w:br/>
              <w:t>WV98 2AD</w:t>
            </w:r>
          </w:p>
        </w:tc>
      </w:tr>
      <w:tr w:rsidR="005B0531" w:rsidRPr="005B0531" w:rsidTr="00C85C94">
        <w:trPr>
          <w:trHeight w:val="1515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531" w:rsidRPr="005B0531" w:rsidRDefault="005B0531" w:rsidP="005B053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31" w:rsidRDefault="005B0531" w:rsidP="005B0531">
            <w:pPr>
              <w:jc w:val="center"/>
              <w:rPr>
                <w:b/>
              </w:rPr>
            </w:pPr>
          </w:p>
          <w:p w:rsidR="005B0531" w:rsidRPr="005B0531" w:rsidRDefault="005B0531" w:rsidP="00C85C94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address is </w:t>
            </w:r>
            <w:r w:rsidR="00B74387">
              <w:rPr>
                <w:b/>
              </w:rPr>
              <w:t xml:space="preserve">pre-printed and accompanied by a barcode </w:t>
            </w:r>
            <w:r w:rsidR="0058352F">
              <w:rPr>
                <w:b/>
              </w:rPr>
              <w:t>on DWP Business Re</w:t>
            </w:r>
            <w:r w:rsidR="00C85C94">
              <w:rPr>
                <w:b/>
              </w:rPr>
              <w:t>sponse</w:t>
            </w:r>
            <w:r w:rsidR="0058352F">
              <w:rPr>
                <w:b/>
              </w:rPr>
              <w:t xml:space="preserve"> e</w:t>
            </w:r>
            <w:r>
              <w:rPr>
                <w:b/>
              </w:rPr>
              <w:t>nvelopes</w:t>
            </w:r>
            <w:r w:rsidR="0058352F">
              <w:rPr>
                <w:b/>
              </w:rPr>
              <w:t xml:space="preserve"> supplied within the claim pack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531" w:rsidRPr="005B0531" w:rsidRDefault="005B0531" w:rsidP="005B0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address can be used for Freepost</w:t>
            </w:r>
            <w:r w:rsidR="00B74387">
              <w:rPr>
                <w:b/>
                <w:bCs/>
              </w:rPr>
              <w:t xml:space="preserve"> return of AA claim forms</w:t>
            </w:r>
            <w:r>
              <w:rPr>
                <w:b/>
                <w:bCs/>
              </w:rPr>
              <w:t>, but</w:t>
            </w:r>
            <w:r w:rsidR="00B74387">
              <w:rPr>
                <w:b/>
                <w:bCs/>
              </w:rPr>
              <w:t xml:space="preserve"> </w:t>
            </w:r>
            <w:r w:rsidR="00B74387" w:rsidRPr="00B74387">
              <w:rPr>
                <w:b/>
                <w:bCs/>
                <w:u w:val="single"/>
              </w:rPr>
              <w:t>importantly</w:t>
            </w:r>
            <w:r>
              <w:rPr>
                <w:b/>
                <w:bCs/>
              </w:rPr>
              <w:t xml:space="preserve"> nothing other than the one line above should be written on the envelope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85C94" w:rsidRDefault="005B0531" w:rsidP="00B74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 above address is quoted on GOV.UK and can be used to </w:t>
            </w:r>
            <w:r w:rsidR="00B74387">
              <w:rPr>
                <w:b/>
                <w:bCs/>
              </w:rPr>
              <w:t>return A</w:t>
            </w:r>
            <w:r w:rsidR="00A845FA">
              <w:rPr>
                <w:b/>
                <w:bCs/>
              </w:rPr>
              <w:t xml:space="preserve">ttendance </w:t>
            </w:r>
            <w:r w:rsidR="00B74387">
              <w:rPr>
                <w:b/>
                <w:bCs/>
              </w:rPr>
              <w:t>A</w:t>
            </w:r>
            <w:r w:rsidR="00A845FA">
              <w:rPr>
                <w:b/>
                <w:bCs/>
              </w:rPr>
              <w:t>llowance</w:t>
            </w:r>
            <w:bookmarkStart w:id="0" w:name="_GoBack"/>
            <w:bookmarkEnd w:id="0"/>
            <w:r>
              <w:rPr>
                <w:b/>
                <w:bCs/>
              </w:rPr>
              <w:t xml:space="preserve"> claims forms. </w:t>
            </w:r>
          </w:p>
          <w:p w:rsidR="005B0531" w:rsidRPr="005B0531" w:rsidRDefault="005B0531" w:rsidP="00B74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sender meets the postage costs</w:t>
            </w:r>
          </w:p>
        </w:tc>
      </w:tr>
    </w:tbl>
    <w:p w:rsidR="00F41953" w:rsidRDefault="00F41953"/>
    <w:sectPr w:rsidR="00F41953" w:rsidSect="005B0531">
      <w:pgSz w:w="16838" w:h="11906" w:orient="landscape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A41"/>
    <w:multiLevelType w:val="hybridMultilevel"/>
    <w:tmpl w:val="B09AABAA"/>
    <w:lvl w:ilvl="0" w:tplc="6596CB82">
      <w:start w:val="1"/>
      <w:numFmt w:val="bullet"/>
      <w:pStyle w:val="CAUQ"/>
      <w:lvlText w:val="Q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/>
        <w:sz w:val="28"/>
      </w:rPr>
    </w:lvl>
    <w:lvl w:ilvl="1" w:tplc="B4DAA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0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69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EB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06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6C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8C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874"/>
    <w:multiLevelType w:val="hybridMultilevel"/>
    <w:tmpl w:val="16008710"/>
    <w:lvl w:ilvl="0" w:tplc="4770F554">
      <w:start w:val="1"/>
      <w:numFmt w:val="bullet"/>
      <w:lvlText w:val="Q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/>
        <w:sz w:val="28"/>
      </w:rPr>
    </w:lvl>
    <w:lvl w:ilvl="1" w:tplc="3848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08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CA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CE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6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F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2F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7CA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2419"/>
    <w:multiLevelType w:val="hybridMultilevel"/>
    <w:tmpl w:val="B0565DA8"/>
    <w:lvl w:ilvl="0" w:tplc="09BE30B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7850FB38">
      <w:start w:val="1"/>
      <w:numFmt w:val="bullet"/>
      <w:pStyle w:val="CAUA"/>
      <w:lvlText w:val="A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3E4E9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A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7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4E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1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6A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5B6"/>
    <w:multiLevelType w:val="hybridMultilevel"/>
    <w:tmpl w:val="CEE238AC"/>
    <w:lvl w:ilvl="0" w:tplc="016495F4">
      <w:start w:val="1"/>
      <w:numFmt w:val="bullet"/>
      <w:pStyle w:val="CAU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A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A03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E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1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40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A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69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2C1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C96"/>
    <w:multiLevelType w:val="hybridMultilevel"/>
    <w:tmpl w:val="51604F84"/>
    <w:lvl w:ilvl="0" w:tplc="FA680BD8">
      <w:start w:val="1"/>
      <w:numFmt w:val="bullet"/>
      <w:pStyle w:val="CAU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006C9B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A0C3BE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FA6FE3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4A88D4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58492B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E3A9BE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B74059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8F6C5B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DD16669"/>
    <w:multiLevelType w:val="hybridMultilevel"/>
    <w:tmpl w:val="A11A14CC"/>
    <w:lvl w:ilvl="0" w:tplc="A0C6456E">
      <w:start w:val="1"/>
      <w:numFmt w:val="lowerLetter"/>
      <w:pStyle w:val="CAUletter1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1B2A9A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E202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CA1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0C7D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D2F9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CE38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1253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10B2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7739D8"/>
    <w:multiLevelType w:val="hybridMultilevel"/>
    <w:tmpl w:val="94AC004C"/>
    <w:lvl w:ilvl="0" w:tplc="2E1E82A0">
      <w:start w:val="1"/>
      <w:numFmt w:val="decimal"/>
      <w:pStyle w:val="CAUnu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C4C010">
      <w:start w:val="1"/>
      <w:numFmt w:val="lowerRoman"/>
      <w:pStyle w:val="CAUnum2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5804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B0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D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8D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EF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0F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31"/>
    <w:rsid w:val="0058352F"/>
    <w:rsid w:val="005B0531"/>
    <w:rsid w:val="008403B3"/>
    <w:rsid w:val="00A0666F"/>
    <w:rsid w:val="00A845FA"/>
    <w:rsid w:val="00B51746"/>
    <w:rsid w:val="00B74387"/>
    <w:rsid w:val="00C85C94"/>
    <w:rsid w:val="00F41953"/>
    <w:rsid w:val="00F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3F3D8"/>
  <w15:chartTrackingRefBased/>
  <w15:docId w15:val="{00E69A4D-3A73-4DCA-ABA8-BB3206C0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Ubase">
    <w:name w:val="CAU_base"/>
    <w:pPr>
      <w:suppressAutoHyphens/>
      <w:spacing w:before="100" w:after="100"/>
      <w:jc w:val="both"/>
    </w:pPr>
    <w:rPr>
      <w:sz w:val="24"/>
      <w:lang w:eastAsia="en-US"/>
    </w:rPr>
  </w:style>
  <w:style w:type="paragraph" w:customStyle="1" w:styleId="CAUA">
    <w:name w:val="CAU_A"/>
    <w:basedOn w:val="CAUbase"/>
    <w:next w:val="Normal"/>
    <w:pPr>
      <w:numPr>
        <w:ilvl w:val="1"/>
        <w:numId w:val="10"/>
      </w:numPr>
      <w:tabs>
        <w:tab w:val="left" w:pos="1418"/>
        <w:tab w:val="left" w:pos="10466"/>
      </w:tabs>
    </w:pPr>
    <w:rPr>
      <w:sz w:val="28"/>
    </w:rPr>
  </w:style>
  <w:style w:type="paragraph" w:customStyle="1" w:styleId="CAUbullet">
    <w:name w:val="CAU_bullet"/>
    <w:basedOn w:val="Normal"/>
    <w:pPr>
      <w:widowControl w:val="0"/>
      <w:numPr>
        <w:numId w:val="11"/>
      </w:numPr>
      <w:tabs>
        <w:tab w:val="clear" w:pos="927"/>
        <w:tab w:val="left" w:pos="-720"/>
        <w:tab w:val="num" w:pos="1080"/>
      </w:tabs>
      <w:suppressAutoHyphens/>
      <w:autoSpaceDE w:val="0"/>
      <w:autoSpaceDN w:val="0"/>
      <w:adjustRightInd w:val="0"/>
      <w:ind w:left="1080" w:hanging="513"/>
    </w:pPr>
    <w:rPr>
      <w:rFonts w:ascii="Courier" w:hAnsi="Courier"/>
      <w:vanish/>
      <w:spacing w:val="-3"/>
    </w:rPr>
  </w:style>
  <w:style w:type="paragraph" w:customStyle="1" w:styleId="CAUbullet1">
    <w:name w:val="CAU_bullet1"/>
    <w:basedOn w:val="CAUbase"/>
    <w:pPr>
      <w:numPr>
        <w:numId w:val="12"/>
      </w:numPr>
      <w:spacing w:before="0" w:after="0"/>
    </w:pPr>
  </w:style>
  <w:style w:type="paragraph" w:customStyle="1" w:styleId="CAUdatecolumn">
    <w:name w:val="CAU_date column"/>
    <w:basedOn w:val="Normal"/>
    <w:pPr>
      <w:widowControl w:val="0"/>
      <w:tabs>
        <w:tab w:val="left" w:pos="1134"/>
      </w:tabs>
      <w:autoSpaceDE w:val="0"/>
      <w:autoSpaceDN w:val="0"/>
      <w:adjustRightInd w:val="0"/>
      <w:ind w:left="1134" w:hanging="1134"/>
    </w:pPr>
  </w:style>
  <w:style w:type="paragraph" w:customStyle="1" w:styleId="CAUhanging">
    <w:name w:val="CAU_hanging"/>
    <w:basedOn w:val="CAUbase"/>
    <w:pPr>
      <w:tabs>
        <w:tab w:val="left" w:pos="2977"/>
        <w:tab w:val="left" w:pos="5670"/>
      </w:tabs>
      <w:ind w:left="2977" w:hanging="2977"/>
    </w:pPr>
    <w:rPr>
      <w:color w:val="000000"/>
    </w:rPr>
  </w:style>
  <w:style w:type="paragraph" w:customStyle="1" w:styleId="CAUheading1">
    <w:name w:val="CAU_heading1"/>
    <w:basedOn w:val="CAUbase"/>
    <w:next w:val="CAUbase"/>
    <w:pPr>
      <w:spacing w:before="240"/>
    </w:pPr>
    <w:rPr>
      <w:b/>
      <w:bCs/>
      <w:sz w:val="28"/>
      <w:u w:val="single"/>
    </w:rPr>
  </w:style>
  <w:style w:type="paragraph" w:customStyle="1" w:styleId="CAUheading2">
    <w:name w:val="CAU_heading2"/>
    <w:basedOn w:val="CAUbase"/>
    <w:pPr>
      <w:spacing w:before="240"/>
    </w:pPr>
    <w:rPr>
      <w:b/>
      <w:bCs/>
      <w:u w:val="single"/>
    </w:rPr>
  </w:style>
  <w:style w:type="paragraph" w:customStyle="1" w:styleId="CAUhighlight">
    <w:name w:val="CAU_highlight"/>
    <w:basedOn w:val="Normal"/>
    <w:pPr>
      <w:widowControl w:val="0"/>
      <w:suppressAutoHyphens/>
      <w:autoSpaceDE w:val="0"/>
      <w:autoSpaceDN w:val="0"/>
      <w:adjustRightInd w:val="0"/>
      <w:spacing w:before="240" w:after="240"/>
    </w:pPr>
    <w:rPr>
      <w:rFonts w:ascii="Courier" w:hAnsi="Courier"/>
      <w:b/>
      <w:bCs/>
      <w:spacing w:val="-3"/>
    </w:rPr>
  </w:style>
  <w:style w:type="paragraph" w:customStyle="1" w:styleId="CAUlaw">
    <w:name w:val="CAU_law"/>
    <w:basedOn w:val="CAUbase"/>
    <w:pPr>
      <w:tabs>
        <w:tab w:val="right" w:leader="dot" w:pos="8222"/>
      </w:tabs>
      <w:spacing w:before="0"/>
    </w:pPr>
    <w:rPr>
      <w:i/>
      <w:iCs/>
    </w:rPr>
  </w:style>
  <w:style w:type="paragraph" w:customStyle="1" w:styleId="CAUletter1">
    <w:name w:val="CAU_letter1"/>
    <w:basedOn w:val="Normal"/>
    <w:pPr>
      <w:widowControl w:val="0"/>
      <w:numPr>
        <w:numId w:val="13"/>
      </w:numPr>
      <w:autoSpaceDE w:val="0"/>
      <w:autoSpaceDN w:val="0"/>
      <w:adjustRightInd w:val="0"/>
      <w:spacing w:before="100" w:after="100"/>
    </w:pPr>
  </w:style>
  <w:style w:type="paragraph" w:customStyle="1" w:styleId="CAUletter2">
    <w:name w:val="CAU_letter2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540"/>
    </w:pPr>
  </w:style>
  <w:style w:type="paragraph" w:customStyle="1" w:styleId="CAUnum1">
    <w:name w:val="CAU_num1"/>
    <w:basedOn w:val="CAUbase"/>
    <w:next w:val="CAUbase"/>
    <w:pPr>
      <w:numPr>
        <w:numId w:val="14"/>
      </w:numPr>
    </w:pPr>
  </w:style>
  <w:style w:type="paragraph" w:customStyle="1" w:styleId="CAUnum2">
    <w:name w:val="CAU_num2"/>
    <w:basedOn w:val="CAUbase"/>
    <w:pPr>
      <w:numPr>
        <w:ilvl w:val="1"/>
        <w:numId w:val="15"/>
      </w:numPr>
      <w:tabs>
        <w:tab w:val="clear" w:pos="1800"/>
        <w:tab w:val="num" w:pos="1418"/>
      </w:tabs>
      <w:ind w:left="1418" w:hanging="709"/>
    </w:pPr>
    <w:rPr>
      <w:color w:val="000000"/>
    </w:rPr>
  </w:style>
  <w:style w:type="paragraph" w:customStyle="1" w:styleId="CAUQ">
    <w:name w:val="CAU_Q"/>
    <w:basedOn w:val="CAUbase"/>
    <w:next w:val="CAUA"/>
    <w:pPr>
      <w:numPr>
        <w:numId w:val="16"/>
      </w:numPr>
    </w:pPr>
    <w:rPr>
      <w:b/>
      <w:bCs/>
      <w:i/>
      <w:iCs/>
      <w:spacing w:val="-3"/>
      <w:sz w:val="28"/>
      <w:szCs w:val="26"/>
    </w:rPr>
  </w:style>
  <w:style w:type="paragraph" w:customStyle="1" w:styleId="CAUrule">
    <w:name w:val="CAU_rule"/>
    <w:basedOn w:val="CAUbase"/>
    <w:pPr>
      <w:pBdr>
        <w:bottom w:val="single" w:sz="8" w:space="1" w:color="auto"/>
      </w:pBdr>
      <w:spacing w:after="240"/>
    </w:pPr>
    <w:rPr>
      <w:sz w:val="2"/>
    </w:rPr>
  </w:style>
  <w:style w:type="paragraph" w:customStyle="1" w:styleId="CAUtitle">
    <w:name w:val="CAU_title"/>
    <w:basedOn w:val="CAUbase"/>
    <w:pPr>
      <w:ind w:left="567" w:right="567"/>
      <w:jc w:val="center"/>
    </w:pPr>
    <w:rPr>
      <w:b/>
      <w:bCs/>
      <w:sz w:val="32"/>
    </w:rPr>
  </w:style>
  <w:style w:type="paragraph" w:styleId="CommentText">
    <w:name w:val="annotation text"/>
    <w:aliases w:val="CAU_comment"/>
    <w:basedOn w:val="Normal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after="100"/>
    </w:pPr>
    <w:rPr>
      <w:vanish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AUtotal">
    <w:name w:val="CAU_total"/>
    <w:basedOn w:val="CAUbase"/>
    <w:pPr>
      <w:tabs>
        <w:tab w:val="right" w:pos="8222"/>
      </w:tabs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Brian DWP NATIONAL EMPLOYER AND PARTNERSHIP TEAM</dc:creator>
  <cp:keywords/>
  <dc:description/>
  <cp:lastModifiedBy>Newton Brian DWP NATIONAL EMPLOYER AND PARTNERSHIP TEAM</cp:lastModifiedBy>
  <cp:revision>2</cp:revision>
  <dcterms:created xsi:type="dcterms:W3CDTF">2019-07-24T07:11:00Z</dcterms:created>
  <dcterms:modified xsi:type="dcterms:W3CDTF">2019-07-24T07:11:00Z</dcterms:modified>
</cp:coreProperties>
</file>